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78" w:rsidRPr="00D95732" w:rsidRDefault="00070D78" w:rsidP="00070D78">
      <w:pPr>
        <w:tabs>
          <w:tab w:val="left" w:pos="7700"/>
        </w:tabs>
        <w:spacing w:after="0" w:line="240" w:lineRule="auto"/>
        <w:jc w:val="center"/>
        <w:rPr>
          <w:rFonts w:ascii="Times New Roman" w:hAnsi="Times New Roman" w:cs="Times New Roman"/>
          <w:b/>
        </w:rPr>
      </w:pPr>
      <w:r w:rsidRPr="00D95732">
        <w:rPr>
          <w:rFonts w:ascii="Times New Roman" w:hAnsi="Times New Roman" w:cs="Times New Roman"/>
          <w:b/>
        </w:rPr>
        <w:t>Zapytanie ofertowe na roboty budowlane</w:t>
      </w:r>
    </w:p>
    <w:p w:rsidR="00070D78" w:rsidRPr="00D95732" w:rsidRDefault="00070D78" w:rsidP="00070D78">
      <w:pPr>
        <w:spacing w:after="0" w:line="240" w:lineRule="auto"/>
        <w:rPr>
          <w:rFonts w:ascii="Times New Roman" w:hAnsi="Times New Roman" w:cs="Times New Roman"/>
        </w:rPr>
      </w:pPr>
    </w:p>
    <w:p w:rsidR="00BC45B0" w:rsidRPr="009D71D6" w:rsidRDefault="00BC45B0" w:rsidP="00BC45B0">
      <w:pPr>
        <w:pStyle w:val="Tekstpodstawowy2"/>
        <w:spacing w:line="240" w:lineRule="auto"/>
        <w:contextualSpacing/>
        <w:rPr>
          <w:rFonts w:ascii="Times New Roman" w:hAnsi="Times New Roman"/>
          <w:sz w:val="22"/>
          <w:szCs w:val="22"/>
          <w:lang w:val="pl-PL"/>
        </w:rPr>
      </w:pPr>
      <w:r>
        <w:rPr>
          <w:rFonts w:ascii="Times New Roman" w:hAnsi="Times New Roman"/>
          <w:sz w:val="22"/>
          <w:szCs w:val="22"/>
          <w:lang w:val="pl-PL"/>
        </w:rPr>
        <w:t xml:space="preserve">Przedszkole Niepubliczne </w:t>
      </w:r>
      <w:r w:rsidRPr="00D95732">
        <w:rPr>
          <w:rFonts w:ascii="Times New Roman" w:hAnsi="Times New Roman"/>
        </w:rPr>
        <w:tab/>
      </w:r>
      <w:r w:rsidRPr="00D95732">
        <w:rPr>
          <w:rFonts w:ascii="Times New Roman" w:hAnsi="Times New Roman"/>
        </w:rPr>
        <w:tab/>
      </w:r>
      <w:r w:rsidRPr="00D95732">
        <w:rPr>
          <w:rFonts w:ascii="Times New Roman" w:hAnsi="Times New Roman"/>
        </w:rPr>
        <w:tab/>
      </w:r>
      <w:r w:rsidRPr="00D95732">
        <w:rPr>
          <w:rFonts w:ascii="Times New Roman" w:hAnsi="Times New Roman"/>
        </w:rPr>
        <w:tab/>
      </w:r>
      <w:r w:rsidRPr="00D95732">
        <w:rPr>
          <w:rFonts w:ascii="Times New Roman" w:hAnsi="Times New Roman"/>
        </w:rPr>
        <w:tab/>
      </w:r>
      <w:r w:rsidRPr="00D95732">
        <w:rPr>
          <w:rFonts w:ascii="Times New Roman" w:hAnsi="Times New Roman"/>
        </w:rPr>
        <w:tab/>
      </w:r>
      <w:r w:rsidRPr="00D95732">
        <w:rPr>
          <w:rFonts w:ascii="Times New Roman" w:hAnsi="Times New Roman"/>
        </w:rPr>
        <w:tab/>
      </w:r>
      <w:r w:rsidRPr="009A373E">
        <w:rPr>
          <w:rFonts w:ascii="Times New Roman" w:hAnsi="Times New Roman"/>
          <w:lang w:eastAsia="pl-PL"/>
        </w:rPr>
        <w:t xml:space="preserve">Nisko, </w:t>
      </w:r>
      <w:r w:rsidR="009A373E">
        <w:rPr>
          <w:rFonts w:ascii="Times New Roman" w:hAnsi="Times New Roman"/>
          <w:lang w:val="pl-PL" w:eastAsia="pl-PL"/>
        </w:rPr>
        <w:t>12</w:t>
      </w:r>
      <w:r w:rsidR="009D71D6" w:rsidRPr="009A373E">
        <w:rPr>
          <w:rFonts w:ascii="Times New Roman" w:hAnsi="Times New Roman"/>
          <w:lang w:val="pl-PL" w:eastAsia="pl-PL"/>
        </w:rPr>
        <w:t>-04-2017</w:t>
      </w:r>
    </w:p>
    <w:p w:rsidR="00070D78" w:rsidRPr="00D95732" w:rsidRDefault="00BC45B0" w:rsidP="00070D78">
      <w:pPr>
        <w:spacing w:after="0" w:line="240" w:lineRule="auto"/>
        <w:rPr>
          <w:rFonts w:ascii="Times New Roman" w:eastAsia="Times New Roman" w:hAnsi="Times New Roman" w:cs="Times New Roman"/>
          <w:lang w:eastAsia="pl-PL"/>
        </w:rPr>
      </w:pPr>
      <w:proofErr w:type="spellStart"/>
      <w:r>
        <w:rPr>
          <w:rFonts w:ascii="Times New Roman" w:hAnsi="Times New Roman" w:cs="Times New Roman"/>
        </w:rPr>
        <w:t>DOMmisia</w:t>
      </w:r>
      <w:proofErr w:type="spellEnd"/>
      <w:r>
        <w:rPr>
          <w:rFonts w:ascii="Times New Roman" w:hAnsi="Times New Roman" w:cs="Times New Roman"/>
        </w:rPr>
        <w:t xml:space="preserve"> Marta Stefaniak</w:t>
      </w:r>
    </w:p>
    <w:p w:rsidR="00070D78" w:rsidRPr="00D95732" w:rsidRDefault="00070D78" w:rsidP="00070D78">
      <w:pPr>
        <w:pStyle w:val="Tekstpodstawowy2"/>
        <w:spacing w:line="240" w:lineRule="auto"/>
        <w:contextualSpacing/>
        <w:rPr>
          <w:rFonts w:ascii="Times New Roman" w:hAnsi="Times New Roman"/>
          <w:sz w:val="22"/>
          <w:szCs w:val="22"/>
          <w:lang w:val="pl-PL"/>
        </w:rPr>
      </w:pPr>
      <w:r w:rsidRPr="00D95732">
        <w:rPr>
          <w:rFonts w:ascii="Times New Roman" w:hAnsi="Times New Roman"/>
          <w:sz w:val="22"/>
          <w:szCs w:val="22"/>
          <w:lang w:val="pl-PL"/>
        </w:rPr>
        <w:t>ul. Tysiąclecia 14</w:t>
      </w:r>
    </w:p>
    <w:p w:rsidR="00070D78" w:rsidRPr="00D95732" w:rsidRDefault="00070D78" w:rsidP="00070D78">
      <w:pPr>
        <w:pStyle w:val="Tekstpodstawowy2"/>
        <w:spacing w:line="240" w:lineRule="auto"/>
        <w:contextualSpacing/>
        <w:rPr>
          <w:rFonts w:ascii="Times New Roman" w:hAnsi="Times New Roman"/>
          <w:sz w:val="22"/>
          <w:szCs w:val="22"/>
          <w:lang w:val="pl-PL"/>
        </w:rPr>
      </w:pPr>
      <w:r w:rsidRPr="00D95732">
        <w:rPr>
          <w:rFonts w:ascii="Times New Roman" w:hAnsi="Times New Roman"/>
          <w:sz w:val="22"/>
          <w:szCs w:val="22"/>
          <w:lang w:val="pl-PL"/>
        </w:rPr>
        <w:t>37-400 Nisko</w:t>
      </w:r>
    </w:p>
    <w:p w:rsidR="00852B33" w:rsidRPr="00D95732" w:rsidRDefault="00852B33" w:rsidP="00070D78">
      <w:pPr>
        <w:spacing w:after="0" w:line="240" w:lineRule="auto"/>
        <w:rPr>
          <w:rFonts w:ascii="Times New Roman" w:eastAsia="Times New Roman" w:hAnsi="Times New Roman" w:cs="Times New Roman"/>
          <w:lang w:eastAsia="pl-PL"/>
        </w:rPr>
      </w:pPr>
    </w:p>
    <w:p w:rsidR="00852B33" w:rsidRPr="00D95732" w:rsidRDefault="00852B33" w:rsidP="00070D78">
      <w:pPr>
        <w:tabs>
          <w:tab w:val="left" w:pos="7700"/>
        </w:tabs>
        <w:spacing w:after="0" w:line="240" w:lineRule="auto"/>
        <w:jc w:val="center"/>
        <w:rPr>
          <w:rFonts w:ascii="Times New Roman" w:eastAsia="Times New Roman" w:hAnsi="Times New Roman" w:cs="Times New Roman"/>
          <w:b/>
          <w:lang w:eastAsia="pl-PL"/>
        </w:rPr>
      </w:pPr>
    </w:p>
    <w:p w:rsidR="00F41397" w:rsidRPr="00D95732" w:rsidRDefault="00F41397" w:rsidP="00611B5A">
      <w:pPr>
        <w:spacing w:after="0" w:line="240" w:lineRule="auto"/>
        <w:jc w:val="both"/>
        <w:rPr>
          <w:rFonts w:ascii="Times New Roman" w:eastAsia="Times New Roman" w:hAnsi="Times New Roman" w:cs="Times New Roman"/>
          <w:lang w:eastAsia="pl-PL"/>
        </w:rPr>
      </w:pPr>
      <w:r w:rsidRPr="00D95732">
        <w:rPr>
          <w:rFonts w:ascii="Times New Roman" w:eastAsia="Times New Roman" w:hAnsi="Times New Roman" w:cs="Times New Roman"/>
          <w:lang w:eastAsia="pl-PL"/>
        </w:rPr>
        <w:t xml:space="preserve">W związku z realizacją projektu pn.: </w:t>
      </w:r>
      <w:r w:rsidR="00283302" w:rsidRPr="00D95732">
        <w:rPr>
          <w:rFonts w:ascii="Times New Roman" w:eastAsia="Times New Roman" w:hAnsi="Times New Roman" w:cs="Times New Roman"/>
          <w:lang w:eastAsia="pl-PL"/>
        </w:rPr>
        <w:t>„</w:t>
      </w:r>
      <w:r w:rsidR="00283302" w:rsidRPr="00D95732">
        <w:rPr>
          <w:rFonts w:ascii="Times New Roman" w:eastAsia="NimbusSanL-Bold-Identity-H" w:hAnsi="Times New Roman" w:cs="Times New Roman"/>
          <w:b/>
          <w:bCs/>
        </w:rPr>
        <w:t>Pozyskanie nowych powierzchni do działalności związanej z edukacją przedszkolną w Gminie i Mieście Nisko</w:t>
      </w:r>
      <w:r w:rsidRPr="00D95732">
        <w:rPr>
          <w:rFonts w:ascii="Times New Roman" w:eastAsia="Times New Roman" w:hAnsi="Times New Roman" w:cs="Times New Roman"/>
          <w:lang w:eastAsia="pl-PL"/>
        </w:rPr>
        <w:t>”</w:t>
      </w:r>
      <w:r w:rsidR="00283302" w:rsidRPr="00D95732">
        <w:rPr>
          <w:rFonts w:ascii="Times New Roman" w:eastAsia="Times New Roman" w:hAnsi="Times New Roman" w:cs="Times New Roman"/>
          <w:lang w:eastAsia="pl-PL"/>
        </w:rPr>
        <w:t xml:space="preserve"> </w:t>
      </w:r>
      <w:r w:rsidRPr="00D95732">
        <w:rPr>
          <w:rFonts w:ascii="Times New Roman" w:eastAsia="Times New Roman" w:hAnsi="Times New Roman" w:cs="Times New Roman"/>
          <w:lang w:eastAsia="pl-PL"/>
        </w:rPr>
        <w:t xml:space="preserve">w ramach Regionalnego Programu Operacyjnego Województwa Podkarpackiego na lata 2014-2020, oś priorytetowa </w:t>
      </w:r>
      <w:r w:rsidR="00283302" w:rsidRPr="00D95732">
        <w:rPr>
          <w:rFonts w:ascii="Times New Roman" w:eastAsia="Times New Roman" w:hAnsi="Times New Roman" w:cs="Times New Roman"/>
          <w:lang w:eastAsia="pl-PL"/>
        </w:rPr>
        <w:t>V</w:t>
      </w:r>
      <w:r w:rsidRPr="00D95732">
        <w:rPr>
          <w:rFonts w:ascii="Times New Roman" w:eastAsia="Times New Roman" w:hAnsi="Times New Roman" w:cs="Times New Roman"/>
          <w:lang w:eastAsia="pl-PL"/>
        </w:rPr>
        <w:t xml:space="preserve">I. </w:t>
      </w:r>
      <w:r w:rsidR="00852B33" w:rsidRPr="00D95732">
        <w:rPr>
          <w:rFonts w:ascii="Times New Roman" w:eastAsia="Times New Roman" w:hAnsi="Times New Roman" w:cs="Times New Roman"/>
          <w:lang w:eastAsia="pl-PL"/>
        </w:rPr>
        <w:t>Spójność przestrzenna i społeczna, działanie 6.4 Infrastruktura ed</w:t>
      </w:r>
      <w:r w:rsidR="00283302" w:rsidRPr="00D95732">
        <w:rPr>
          <w:rFonts w:ascii="Times New Roman" w:eastAsia="Times New Roman" w:hAnsi="Times New Roman" w:cs="Times New Roman"/>
          <w:lang w:eastAsia="pl-PL"/>
        </w:rPr>
        <w:t>ukacyjna</w:t>
      </w:r>
      <w:r w:rsidRPr="00D95732">
        <w:rPr>
          <w:rFonts w:ascii="Times New Roman" w:eastAsia="Times New Roman" w:hAnsi="Times New Roman" w:cs="Times New Roman"/>
          <w:lang w:eastAsia="pl-PL"/>
        </w:rPr>
        <w:t>, zapraszamy do składania ofert na roboty budowlane</w:t>
      </w:r>
      <w:r w:rsidR="00852B33" w:rsidRPr="00D95732">
        <w:rPr>
          <w:rFonts w:ascii="Times New Roman" w:eastAsia="Times New Roman" w:hAnsi="Times New Roman" w:cs="Times New Roman"/>
          <w:lang w:eastAsia="pl-PL"/>
        </w:rPr>
        <w:t>.</w:t>
      </w:r>
    </w:p>
    <w:p w:rsidR="00283302" w:rsidRPr="00D95732" w:rsidRDefault="00283302" w:rsidP="00611B5A">
      <w:pPr>
        <w:spacing w:after="0" w:line="240" w:lineRule="auto"/>
        <w:jc w:val="both"/>
        <w:rPr>
          <w:rFonts w:ascii="Times New Roman" w:eastAsia="Times New Roman" w:hAnsi="Times New Roman" w:cs="Times New Roman"/>
          <w:lang w:eastAsia="pl-PL"/>
        </w:rPr>
      </w:pPr>
    </w:p>
    <w:p w:rsidR="00F41397" w:rsidRPr="00D95732" w:rsidRDefault="00F41397" w:rsidP="00611B5A">
      <w:pPr>
        <w:spacing w:after="0" w:line="240" w:lineRule="auto"/>
        <w:jc w:val="both"/>
        <w:rPr>
          <w:rFonts w:ascii="Times New Roman" w:eastAsia="Times New Roman" w:hAnsi="Times New Roman" w:cs="Times New Roman"/>
          <w:lang w:eastAsia="pl-PL"/>
        </w:rPr>
      </w:pPr>
      <w:r w:rsidRPr="00D95732">
        <w:rPr>
          <w:rFonts w:ascii="Times New Roman" w:eastAsia="Times New Roman" w:hAnsi="Times New Roman" w:cs="Times New Roman"/>
          <w:lang w:eastAsia="pl-PL"/>
        </w:rPr>
        <w:t>PODSTAWA UDZIELANIA ZAMÓWIENIA:</w:t>
      </w:r>
    </w:p>
    <w:p w:rsidR="00F41397" w:rsidRPr="00D95732" w:rsidRDefault="00F41397" w:rsidP="00611B5A">
      <w:pPr>
        <w:spacing w:after="0" w:line="240" w:lineRule="auto"/>
        <w:jc w:val="both"/>
        <w:rPr>
          <w:rFonts w:ascii="Times New Roman" w:eastAsia="Times New Roman" w:hAnsi="Times New Roman" w:cs="Times New Roman"/>
          <w:lang w:eastAsia="pl-PL"/>
        </w:rPr>
      </w:pPr>
      <w:r w:rsidRPr="00D95732">
        <w:rPr>
          <w:rFonts w:ascii="Times New Roman" w:eastAsia="Times New Roman" w:hAnsi="Times New Roman" w:cs="Times New Roman"/>
          <w:lang w:eastAsia="pl-PL"/>
        </w:rPr>
        <w:t xml:space="preserve">Wytyczne Instytucji Zarządzającej Regionalnym Programem Operacyjnym Województwa </w:t>
      </w:r>
    </w:p>
    <w:p w:rsidR="00F41397" w:rsidRPr="00D95732" w:rsidRDefault="00F41397" w:rsidP="00611B5A">
      <w:pPr>
        <w:spacing w:after="0" w:line="240" w:lineRule="auto"/>
        <w:jc w:val="both"/>
        <w:rPr>
          <w:rFonts w:ascii="Times New Roman" w:eastAsia="Times New Roman" w:hAnsi="Times New Roman" w:cs="Times New Roman"/>
          <w:lang w:eastAsia="pl-PL"/>
        </w:rPr>
      </w:pPr>
      <w:r w:rsidRPr="00D95732">
        <w:rPr>
          <w:rFonts w:ascii="Times New Roman" w:eastAsia="Times New Roman" w:hAnsi="Times New Roman" w:cs="Times New Roman"/>
          <w:lang w:eastAsia="pl-PL"/>
        </w:rPr>
        <w:t>Podkarpackiego na lata 2014-2020 w sprawie</w:t>
      </w:r>
      <w:r w:rsidR="00283302" w:rsidRPr="00D95732">
        <w:rPr>
          <w:rFonts w:ascii="Times New Roman" w:eastAsia="Times New Roman" w:hAnsi="Times New Roman" w:cs="Times New Roman"/>
          <w:lang w:eastAsia="pl-PL"/>
        </w:rPr>
        <w:t xml:space="preserve"> </w:t>
      </w:r>
      <w:r w:rsidRPr="00D95732">
        <w:rPr>
          <w:rFonts w:ascii="Times New Roman" w:eastAsia="Times New Roman" w:hAnsi="Times New Roman" w:cs="Times New Roman"/>
          <w:lang w:eastAsia="pl-PL"/>
        </w:rPr>
        <w:t>udzielania zamówień współfinansowanych ze środków EFRR, w stosunku do których nie stosuje się ustawy prawo zamówień publicznych.</w:t>
      </w:r>
    </w:p>
    <w:p w:rsidR="00F41397" w:rsidRPr="00D95732" w:rsidRDefault="00F41397" w:rsidP="00611B5A">
      <w:pPr>
        <w:spacing w:after="0" w:line="240" w:lineRule="auto"/>
        <w:jc w:val="both"/>
        <w:rPr>
          <w:rFonts w:ascii="Times New Roman" w:eastAsia="Times New Roman" w:hAnsi="Times New Roman" w:cs="Times New Roman"/>
          <w:lang w:eastAsia="pl-PL"/>
        </w:rPr>
      </w:pPr>
      <w:r w:rsidRPr="00D95732">
        <w:rPr>
          <w:rFonts w:ascii="Times New Roman" w:eastAsia="Times New Roman" w:hAnsi="Times New Roman" w:cs="Times New Roman"/>
          <w:lang w:eastAsia="pl-PL"/>
        </w:rPr>
        <w:t>Postępowanie prowadzone jest w formie zapytania ofertowego zgodnie z zasadą konkurencyjności.</w:t>
      </w:r>
    </w:p>
    <w:p w:rsidR="00627016" w:rsidRPr="00D95732" w:rsidRDefault="00627016" w:rsidP="00611B5A">
      <w:pPr>
        <w:spacing w:after="0" w:line="240" w:lineRule="auto"/>
        <w:jc w:val="both"/>
        <w:rPr>
          <w:rFonts w:ascii="Times New Roman" w:hAnsi="Times New Roman" w:cs="Times New Roman"/>
          <w:b/>
          <w:bCs/>
        </w:rPr>
      </w:pPr>
    </w:p>
    <w:p w:rsidR="00283302" w:rsidRPr="00D95732" w:rsidRDefault="00283302" w:rsidP="00611B5A">
      <w:pPr>
        <w:autoSpaceDE w:val="0"/>
        <w:autoSpaceDN w:val="0"/>
        <w:adjustRightInd w:val="0"/>
        <w:spacing w:after="0" w:line="240" w:lineRule="auto"/>
        <w:jc w:val="both"/>
        <w:rPr>
          <w:rFonts w:ascii="Times New Roman" w:hAnsi="Times New Roman" w:cs="Times New Roman"/>
          <w:b/>
        </w:rPr>
      </w:pPr>
      <w:r w:rsidRPr="00D95732">
        <w:rPr>
          <w:rFonts w:ascii="Times New Roman" w:hAnsi="Times New Roman" w:cs="Times New Roman"/>
          <w:b/>
        </w:rPr>
        <w:t>Nazwa i adres zamawiającego</w:t>
      </w:r>
    </w:p>
    <w:p w:rsidR="00283302" w:rsidRPr="00D95732" w:rsidRDefault="000C3293" w:rsidP="00611B5A">
      <w:pPr>
        <w:pStyle w:val="Tekstpodstawowy2"/>
        <w:spacing w:line="240" w:lineRule="auto"/>
        <w:contextualSpacing/>
        <w:rPr>
          <w:rFonts w:ascii="Times New Roman" w:hAnsi="Times New Roman"/>
          <w:sz w:val="22"/>
          <w:szCs w:val="22"/>
          <w:lang w:val="pl-PL"/>
        </w:rPr>
      </w:pPr>
      <w:r>
        <w:rPr>
          <w:rFonts w:ascii="Times New Roman" w:hAnsi="Times New Roman"/>
          <w:sz w:val="22"/>
          <w:szCs w:val="22"/>
          <w:lang w:val="pl-PL"/>
        </w:rPr>
        <w:t xml:space="preserve">Przedszkole Niepubliczne </w:t>
      </w:r>
      <w:proofErr w:type="spellStart"/>
      <w:r w:rsidR="00283302" w:rsidRPr="00D95732">
        <w:rPr>
          <w:rFonts w:ascii="Times New Roman" w:hAnsi="Times New Roman"/>
          <w:sz w:val="22"/>
          <w:szCs w:val="22"/>
        </w:rPr>
        <w:t>DOMmisia</w:t>
      </w:r>
      <w:proofErr w:type="spellEnd"/>
      <w:r w:rsidR="00283302" w:rsidRPr="00D95732">
        <w:rPr>
          <w:rFonts w:ascii="Times New Roman" w:hAnsi="Times New Roman"/>
          <w:sz w:val="22"/>
          <w:szCs w:val="22"/>
        </w:rPr>
        <w:t xml:space="preserve"> Marta Stefaniak</w:t>
      </w:r>
      <w:r w:rsidR="00283302" w:rsidRPr="00D95732">
        <w:rPr>
          <w:rFonts w:ascii="Times New Roman" w:hAnsi="Times New Roman"/>
          <w:sz w:val="22"/>
          <w:szCs w:val="22"/>
          <w:lang w:val="pl-PL"/>
        </w:rPr>
        <w:t xml:space="preserve"> </w:t>
      </w:r>
    </w:p>
    <w:p w:rsidR="00283302" w:rsidRPr="00D95732" w:rsidRDefault="00283302" w:rsidP="00611B5A">
      <w:pPr>
        <w:pStyle w:val="Tekstpodstawowy2"/>
        <w:spacing w:line="240" w:lineRule="auto"/>
        <w:contextualSpacing/>
        <w:rPr>
          <w:rFonts w:ascii="Times New Roman" w:hAnsi="Times New Roman"/>
          <w:sz w:val="22"/>
          <w:szCs w:val="22"/>
          <w:lang w:val="pl-PL"/>
        </w:rPr>
      </w:pPr>
      <w:r w:rsidRPr="00D95732">
        <w:rPr>
          <w:rFonts w:ascii="Times New Roman" w:hAnsi="Times New Roman"/>
          <w:sz w:val="22"/>
          <w:szCs w:val="22"/>
          <w:lang w:val="pl-PL"/>
        </w:rPr>
        <w:t>ul. Tysiąclecia 14</w:t>
      </w:r>
    </w:p>
    <w:p w:rsidR="00283302" w:rsidRPr="00D95732" w:rsidRDefault="00283302" w:rsidP="00611B5A">
      <w:pPr>
        <w:pStyle w:val="Tekstpodstawowy2"/>
        <w:spacing w:line="240" w:lineRule="auto"/>
        <w:contextualSpacing/>
        <w:rPr>
          <w:rFonts w:ascii="Times New Roman" w:hAnsi="Times New Roman"/>
          <w:sz w:val="22"/>
          <w:szCs w:val="22"/>
          <w:lang w:val="pl-PL"/>
        </w:rPr>
      </w:pPr>
      <w:r w:rsidRPr="00D95732">
        <w:rPr>
          <w:rFonts w:ascii="Times New Roman" w:hAnsi="Times New Roman"/>
          <w:sz w:val="22"/>
          <w:szCs w:val="22"/>
          <w:lang w:val="pl-PL"/>
        </w:rPr>
        <w:t>37-400 Nisko</w:t>
      </w:r>
    </w:p>
    <w:p w:rsidR="00070D78" w:rsidRPr="00D95732" w:rsidRDefault="00070D78" w:rsidP="00611B5A">
      <w:pPr>
        <w:pStyle w:val="Tekstpodstawowy2"/>
        <w:spacing w:line="240" w:lineRule="auto"/>
        <w:contextualSpacing/>
        <w:rPr>
          <w:rFonts w:ascii="Times New Roman" w:hAnsi="Times New Roman"/>
          <w:sz w:val="22"/>
          <w:szCs w:val="22"/>
          <w:lang w:val="pl-PL"/>
        </w:rPr>
      </w:pPr>
    </w:p>
    <w:p w:rsidR="00283302" w:rsidRPr="00D95732" w:rsidRDefault="00070D78" w:rsidP="00611B5A">
      <w:pPr>
        <w:pStyle w:val="Tekstpodstawowy2"/>
        <w:spacing w:line="240" w:lineRule="auto"/>
        <w:contextualSpacing/>
        <w:rPr>
          <w:rFonts w:ascii="Times New Roman" w:hAnsi="Times New Roman"/>
          <w:sz w:val="22"/>
          <w:szCs w:val="22"/>
          <w:lang w:val="pl-PL"/>
        </w:rPr>
      </w:pPr>
      <w:r w:rsidRPr="00D95732">
        <w:rPr>
          <w:rFonts w:ascii="Times New Roman" w:hAnsi="Times New Roman"/>
          <w:sz w:val="22"/>
          <w:szCs w:val="22"/>
          <w:lang w:val="pl-PL"/>
        </w:rPr>
        <w:t xml:space="preserve">Osoba do kontaktu: </w:t>
      </w:r>
      <w:r w:rsidR="00283302" w:rsidRPr="00D95732">
        <w:rPr>
          <w:rFonts w:ascii="Times New Roman" w:hAnsi="Times New Roman"/>
          <w:sz w:val="22"/>
          <w:szCs w:val="22"/>
          <w:lang w:val="pl-PL"/>
        </w:rPr>
        <w:t xml:space="preserve">Marta Stefaniak, tel. 665 001 220, email: </w:t>
      </w:r>
      <w:hyperlink r:id="rId9" w:history="1">
        <w:r w:rsidR="00283302" w:rsidRPr="00D95732">
          <w:rPr>
            <w:rStyle w:val="Hipercze"/>
            <w:rFonts w:ascii="Times New Roman" w:hAnsi="Times New Roman"/>
            <w:sz w:val="22"/>
            <w:szCs w:val="22"/>
            <w:lang w:val="pl-PL"/>
          </w:rPr>
          <w:t>mstef85@gmail,.com</w:t>
        </w:r>
      </w:hyperlink>
    </w:p>
    <w:p w:rsidR="00283302" w:rsidRPr="00D95732" w:rsidRDefault="00283302" w:rsidP="00611B5A">
      <w:pPr>
        <w:autoSpaceDE w:val="0"/>
        <w:autoSpaceDN w:val="0"/>
        <w:adjustRightInd w:val="0"/>
        <w:spacing w:after="0" w:line="240" w:lineRule="auto"/>
        <w:contextualSpacing/>
        <w:jc w:val="both"/>
        <w:rPr>
          <w:rFonts w:ascii="Times New Roman" w:hAnsi="Times New Roman" w:cs="Times New Roman"/>
          <w:b/>
        </w:rPr>
      </w:pPr>
    </w:p>
    <w:p w:rsidR="00283302" w:rsidRPr="00D95732" w:rsidRDefault="00283302" w:rsidP="00611B5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b/>
        </w:rPr>
        <w:t xml:space="preserve">Rodzaj zamówienia: </w:t>
      </w:r>
      <w:r w:rsidRPr="00D95732">
        <w:rPr>
          <w:rFonts w:ascii="Times New Roman" w:hAnsi="Times New Roman" w:cs="Times New Roman"/>
        </w:rPr>
        <w:t>Roboty budowlane</w:t>
      </w:r>
    </w:p>
    <w:p w:rsidR="00283302" w:rsidRPr="00D95732" w:rsidRDefault="00283302" w:rsidP="00611B5A">
      <w:pPr>
        <w:spacing w:after="0" w:line="240" w:lineRule="auto"/>
        <w:jc w:val="both"/>
        <w:rPr>
          <w:rFonts w:ascii="Times New Roman" w:hAnsi="Times New Roman" w:cs="Times New Roman"/>
          <w:b/>
          <w:bCs/>
        </w:rPr>
      </w:pPr>
    </w:p>
    <w:p w:rsidR="00011385" w:rsidRPr="00D95732" w:rsidRDefault="00011385" w:rsidP="00611B5A">
      <w:pPr>
        <w:spacing w:after="0" w:line="240" w:lineRule="auto"/>
        <w:jc w:val="both"/>
        <w:rPr>
          <w:rFonts w:ascii="Times New Roman" w:hAnsi="Times New Roman" w:cs="Times New Roman"/>
          <w:b/>
          <w:bCs/>
        </w:rPr>
      </w:pPr>
      <w:r w:rsidRPr="00D95732">
        <w:rPr>
          <w:rFonts w:ascii="Times New Roman" w:hAnsi="Times New Roman" w:cs="Times New Roman"/>
          <w:b/>
          <w:bCs/>
        </w:rPr>
        <w:t>Nazwa zamówienia</w:t>
      </w:r>
    </w:p>
    <w:p w:rsidR="00011385" w:rsidRPr="00D95732" w:rsidRDefault="00011385" w:rsidP="00611B5A">
      <w:pPr>
        <w:spacing w:after="0" w:line="240" w:lineRule="auto"/>
        <w:jc w:val="both"/>
        <w:rPr>
          <w:rFonts w:ascii="Times New Roman" w:eastAsia="NimbusSanL-Bold-Identity-H" w:hAnsi="Times New Roman" w:cs="Times New Roman"/>
          <w:bCs/>
        </w:rPr>
      </w:pPr>
      <w:r w:rsidRPr="00D95732">
        <w:rPr>
          <w:rFonts w:ascii="Times New Roman" w:hAnsi="Times New Roman" w:cs="Times New Roman"/>
          <w:bCs/>
        </w:rPr>
        <w:t xml:space="preserve">Roboty budowlane związane z </w:t>
      </w:r>
      <w:r w:rsidRPr="00D95732">
        <w:rPr>
          <w:rFonts w:ascii="Times New Roman" w:eastAsia="NimbusSanL-Bold-Identity-H" w:hAnsi="Times New Roman" w:cs="Times New Roman"/>
          <w:bCs/>
        </w:rPr>
        <w:t xml:space="preserve">pozyskaniem nowych powierzchni na przedszkole niepubliczne. </w:t>
      </w:r>
    </w:p>
    <w:p w:rsidR="00011385" w:rsidRPr="00D95732" w:rsidRDefault="00011385" w:rsidP="00611B5A">
      <w:pPr>
        <w:spacing w:after="0" w:line="240" w:lineRule="auto"/>
        <w:jc w:val="both"/>
        <w:rPr>
          <w:rFonts w:ascii="Times New Roman" w:hAnsi="Times New Roman" w:cs="Times New Roman"/>
          <w:bCs/>
        </w:rPr>
      </w:pPr>
    </w:p>
    <w:p w:rsidR="007306EC" w:rsidRPr="00D95732" w:rsidRDefault="00011385" w:rsidP="00611B5A">
      <w:pPr>
        <w:autoSpaceDE w:val="0"/>
        <w:autoSpaceDN w:val="0"/>
        <w:adjustRightInd w:val="0"/>
        <w:spacing w:after="0" w:line="240" w:lineRule="auto"/>
        <w:contextualSpacing/>
        <w:jc w:val="both"/>
        <w:rPr>
          <w:rFonts w:ascii="Times New Roman" w:hAnsi="Times New Roman" w:cs="Times New Roman"/>
          <w:b/>
          <w:bCs/>
        </w:rPr>
      </w:pPr>
      <w:r w:rsidRPr="00D95732">
        <w:rPr>
          <w:rFonts w:ascii="Times New Roman" w:hAnsi="Times New Roman" w:cs="Times New Roman"/>
          <w:b/>
          <w:bCs/>
        </w:rPr>
        <w:t xml:space="preserve">Opis </w:t>
      </w:r>
      <w:r w:rsidR="007306EC" w:rsidRPr="00D95732">
        <w:rPr>
          <w:rFonts w:ascii="Times New Roman" w:hAnsi="Times New Roman" w:cs="Times New Roman"/>
          <w:b/>
          <w:bCs/>
        </w:rPr>
        <w:t>przedmiotu zamówienia</w:t>
      </w:r>
    </w:p>
    <w:p w:rsidR="000F7594" w:rsidRPr="00D95732" w:rsidRDefault="000F7594" w:rsidP="000F7594">
      <w:pPr>
        <w:spacing w:after="0" w:line="240" w:lineRule="auto"/>
        <w:contextualSpacing/>
        <w:jc w:val="both"/>
        <w:rPr>
          <w:rFonts w:ascii="Times New Roman" w:hAnsi="Times New Roman" w:cs="Times New Roman"/>
        </w:rPr>
      </w:pPr>
      <w:r w:rsidRPr="00D95732">
        <w:rPr>
          <w:rFonts w:ascii="Times New Roman" w:hAnsi="Times New Roman" w:cs="Times New Roman"/>
        </w:rPr>
        <w:t xml:space="preserve">Przedmiotem zamówienia jest rozbudowa, nadbudowa, przebudowa budynku mieszkalnego jednorodzinnego i budynku gospodarczego z przeznaczeniem tych budynków na budynek usługowo- mieszkalny w części usługowej przedszkole niepubliczne wraz z wewnętrzną instalacją gazową, przyłączem wodociągowym, na działkach nr </w:t>
      </w:r>
      <w:proofErr w:type="spellStart"/>
      <w:r w:rsidRPr="00D95732">
        <w:rPr>
          <w:rFonts w:ascii="Times New Roman" w:hAnsi="Times New Roman" w:cs="Times New Roman"/>
        </w:rPr>
        <w:t>ewid</w:t>
      </w:r>
      <w:proofErr w:type="spellEnd"/>
      <w:r w:rsidRPr="00D95732">
        <w:rPr>
          <w:rFonts w:ascii="Times New Roman" w:hAnsi="Times New Roman" w:cs="Times New Roman"/>
        </w:rPr>
        <w:t>. 2872/2, 2872/3 położone są w miejscowości Nisko, przy ulicy Sandomierska.</w:t>
      </w:r>
    </w:p>
    <w:p w:rsidR="000F7594" w:rsidRPr="00D95732" w:rsidRDefault="000F7594" w:rsidP="000F7594">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 stanie istniejącym działka zabudowana budynkiem mieszkalnym murowanym krytym dachówką i budynkiem gospodarczym murowanym krytym dachówką, będącymi przedmiotem rozbudowy, nadbudowy i przebudowy wraz ze zmianą sposobu użytkowania na przedszkole n</w:t>
      </w:r>
      <w:r w:rsidR="000E5D6F">
        <w:rPr>
          <w:rFonts w:ascii="Times New Roman" w:hAnsi="Times New Roman" w:cs="Times New Roman"/>
        </w:rPr>
        <w:t>iepubliczne z częścią mieszkalną</w:t>
      </w:r>
      <w:r w:rsidRPr="00D95732">
        <w:rPr>
          <w:rFonts w:ascii="Times New Roman" w:hAnsi="Times New Roman" w:cs="Times New Roman"/>
        </w:rPr>
        <w:t xml:space="preserve"> w obrębie części poddasza.</w:t>
      </w:r>
    </w:p>
    <w:p w:rsidR="00425EFA" w:rsidRPr="00D95732" w:rsidRDefault="00425EFA" w:rsidP="00611B5A">
      <w:pPr>
        <w:spacing w:after="0" w:line="240" w:lineRule="auto"/>
        <w:contextualSpacing/>
        <w:jc w:val="both"/>
        <w:rPr>
          <w:rFonts w:ascii="Times New Roman" w:hAnsi="Times New Roman" w:cs="Times New Roman"/>
        </w:rPr>
      </w:pPr>
    </w:p>
    <w:p w:rsidR="00B60577" w:rsidRPr="00D95732" w:rsidRDefault="00611B5A" w:rsidP="00611B5A">
      <w:pPr>
        <w:spacing w:after="0" w:line="240" w:lineRule="auto"/>
        <w:contextualSpacing/>
        <w:jc w:val="both"/>
        <w:rPr>
          <w:rFonts w:ascii="Times New Roman" w:hAnsi="Times New Roman" w:cs="Times New Roman"/>
        </w:rPr>
      </w:pPr>
      <w:r w:rsidRPr="00D95732">
        <w:rPr>
          <w:rFonts w:ascii="Times New Roman" w:hAnsi="Times New Roman" w:cs="Times New Roman"/>
        </w:rPr>
        <w:t>Zamawiający</w:t>
      </w:r>
      <w:r w:rsidR="004475C6" w:rsidRPr="00D95732">
        <w:rPr>
          <w:rFonts w:ascii="Times New Roman" w:hAnsi="Times New Roman" w:cs="Times New Roman"/>
        </w:rPr>
        <w:t xml:space="preserve"> posiada prawomocne Pozwolenie na budowę </w:t>
      </w:r>
      <w:r w:rsidR="003A4D59" w:rsidRPr="00D95732">
        <w:rPr>
          <w:rFonts w:ascii="Times New Roman" w:hAnsi="Times New Roman" w:cs="Times New Roman"/>
        </w:rPr>
        <w:t xml:space="preserve">nr N-136/2015 </w:t>
      </w:r>
      <w:r w:rsidR="004475C6" w:rsidRPr="00D95732">
        <w:rPr>
          <w:rFonts w:ascii="Times New Roman" w:hAnsi="Times New Roman" w:cs="Times New Roman"/>
        </w:rPr>
        <w:t xml:space="preserve">z dnia </w:t>
      </w:r>
      <w:r w:rsidR="003A4D59" w:rsidRPr="00D95732">
        <w:rPr>
          <w:rFonts w:ascii="Times New Roman" w:hAnsi="Times New Roman" w:cs="Times New Roman"/>
        </w:rPr>
        <w:t>23 listopada 2015</w:t>
      </w:r>
      <w:r w:rsidR="004475C6" w:rsidRPr="00D95732">
        <w:rPr>
          <w:rFonts w:ascii="Times New Roman" w:hAnsi="Times New Roman" w:cs="Times New Roman"/>
        </w:rPr>
        <w:t xml:space="preserve"> roku</w:t>
      </w:r>
    </w:p>
    <w:p w:rsidR="0080028E" w:rsidRPr="00D95732" w:rsidRDefault="0080028E" w:rsidP="00611B5A">
      <w:pPr>
        <w:autoSpaceDE w:val="0"/>
        <w:autoSpaceDN w:val="0"/>
        <w:adjustRightInd w:val="0"/>
        <w:spacing w:after="0" w:line="240" w:lineRule="auto"/>
        <w:contextualSpacing/>
        <w:jc w:val="both"/>
        <w:rPr>
          <w:rFonts w:ascii="Times New Roman" w:hAnsi="Times New Roman" w:cs="Times New Roman"/>
          <w:b/>
        </w:rPr>
      </w:pPr>
    </w:p>
    <w:p w:rsidR="00070D78" w:rsidRPr="00D95732" w:rsidRDefault="00070D78" w:rsidP="00611B5A">
      <w:pPr>
        <w:autoSpaceDE w:val="0"/>
        <w:autoSpaceDN w:val="0"/>
        <w:adjustRightInd w:val="0"/>
        <w:spacing w:after="0" w:line="240" w:lineRule="auto"/>
        <w:contextualSpacing/>
        <w:jc w:val="both"/>
        <w:rPr>
          <w:rFonts w:ascii="Times New Roman" w:hAnsi="Times New Roman" w:cs="Times New Roman"/>
          <w:b/>
        </w:rPr>
      </w:pPr>
    </w:p>
    <w:p w:rsidR="00757215" w:rsidRPr="00D95732" w:rsidRDefault="00010518"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b/>
        </w:rPr>
        <w:t xml:space="preserve">Wspólny słownik zamówień </w:t>
      </w:r>
      <w:r w:rsidRPr="00D95732">
        <w:rPr>
          <w:rFonts w:ascii="Times New Roman" w:hAnsi="Times New Roman" w:cs="Times New Roman"/>
        </w:rPr>
        <w:t xml:space="preserve">KOD CPV: </w:t>
      </w:r>
    </w:p>
    <w:p w:rsidR="00757215" w:rsidRPr="00D95732" w:rsidRDefault="00757215" w:rsidP="00757215">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45210000-2 Roboty budowlane w zakresie budynków</w:t>
      </w:r>
    </w:p>
    <w:p w:rsidR="00757215" w:rsidRPr="00D95732" w:rsidRDefault="00010518"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45</w:t>
      </w:r>
      <w:r w:rsidR="003A4D59" w:rsidRPr="00D95732">
        <w:rPr>
          <w:rFonts w:ascii="Times New Roman" w:hAnsi="Times New Roman" w:cs="Times New Roman"/>
        </w:rPr>
        <w:t>214100-1</w:t>
      </w:r>
      <w:r w:rsidRPr="00D95732">
        <w:rPr>
          <w:rFonts w:ascii="Times New Roman" w:hAnsi="Times New Roman" w:cs="Times New Roman"/>
        </w:rPr>
        <w:t xml:space="preserve"> Roboty budowlane w zakresie </w:t>
      </w:r>
      <w:r w:rsidR="00757215" w:rsidRPr="00D95732">
        <w:rPr>
          <w:rFonts w:ascii="Times New Roman" w:hAnsi="Times New Roman" w:cs="Times New Roman"/>
        </w:rPr>
        <w:t>przedszkolnych obiektów budowlanych</w:t>
      </w:r>
    </w:p>
    <w:p w:rsidR="00010518" w:rsidRDefault="00010518" w:rsidP="00425EFA">
      <w:pPr>
        <w:autoSpaceDE w:val="0"/>
        <w:autoSpaceDN w:val="0"/>
        <w:adjustRightInd w:val="0"/>
        <w:spacing w:after="0" w:line="240" w:lineRule="auto"/>
        <w:contextualSpacing/>
        <w:jc w:val="both"/>
        <w:rPr>
          <w:rFonts w:ascii="Times New Roman" w:hAnsi="Times New Roman" w:cs="Times New Roman"/>
          <w:b/>
        </w:rPr>
      </w:pPr>
    </w:p>
    <w:p w:rsidR="00E47B0C" w:rsidRDefault="00E47B0C" w:rsidP="00425EFA">
      <w:pPr>
        <w:autoSpaceDE w:val="0"/>
        <w:autoSpaceDN w:val="0"/>
        <w:adjustRightInd w:val="0"/>
        <w:spacing w:after="0" w:line="240" w:lineRule="auto"/>
        <w:contextualSpacing/>
        <w:jc w:val="both"/>
        <w:rPr>
          <w:rFonts w:ascii="Times New Roman" w:hAnsi="Times New Roman" w:cs="Times New Roman"/>
          <w:b/>
        </w:rPr>
      </w:pPr>
    </w:p>
    <w:p w:rsidR="00CC124D" w:rsidRPr="00D95732" w:rsidRDefault="00CC124D" w:rsidP="00425EFA">
      <w:pPr>
        <w:autoSpaceDE w:val="0"/>
        <w:autoSpaceDN w:val="0"/>
        <w:adjustRightInd w:val="0"/>
        <w:spacing w:after="0" w:line="240" w:lineRule="auto"/>
        <w:contextualSpacing/>
        <w:jc w:val="both"/>
        <w:rPr>
          <w:rFonts w:ascii="Times New Roman" w:hAnsi="Times New Roman" w:cs="Times New Roman"/>
          <w:b/>
        </w:rPr>
      </w:pPr>
    </w:p>
    <w:p w:rsidR="00FF78CA" w:rsidRPr="00D95732" w:rsidRDefault="00225281" w:rsidP="00425EFA">
      <w:pPr>
        <w:spacing w:after="0" w:line="240" w:lineRule="auto"/>
        <w:contextualSpacing/>
        <w:jc w:val="both"/>
        <w:rPr>
          <w:rFonts w:ascii="Times New Roman" w:hAnsi="Times New Roman" w:cs="Times New Roman"/>
          <w:b/>
        </w:rPr>
      </w:pPr>
      <w:r w:rsidRPr="00D95732">
        <w:rPr>
          <w:rFonts w:ascii="Times New Roman" w:hAnsi="Times New Roman" w:cs="Times New Roman"/>
          <w:b/>
        </w:rPr>
        <w:lastRenderedPageBreak/>
        <w:t>Dane techniczne budynku po rozbudowie</w:t>
      </w:r>
      <w:r w:rsidR="00FF78CA" w:rsidRPr="00D95732">
        <w:rPr>
          <w:rFonts w:ascii="Times New Roman" w:hAnsi="Times New Roman" w:cs="Times New Roman"/>
          <w:b/>
        </w:rPr>
        <w:t>:</w:t>
      </w:r>
    </w:p>
    <w:p w:rsidR="00FF78CA" w:rsidRPr="00D95732" w:rsidRDefault="00FF78CA" w:rsidP="00425EFA">
      <w:pPr>
        <w:spacing w:after="0" w:line="240" w:lineRule="auto"/>
        <w:contextualSpacing/>
        <w:jc w:val="both"/>
        <w:rPr>
          <w:rFonts w:ascii="Times New Roman" w:hAnsi="Times New Roman" w:cs="Times New Roman"/>
          <w:b/>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3810"/>
        <w:gridCol w:w="3820"/>
      </w:tblGrid>
      <w:tr w:rsidR="002266AF" w:rsidRPr="00D95732" w:rsidTr="00597735">
        <w:tc>
          <w:tcPr>
            <w:tcW w:w="0" w:type="auto"/>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1</w:t>
            </w:r>
          </w:p>
        </w:tc>
        <w:tc>
          <w:tcPr>
            <w:tcW w:w="3810" w:type="dxa"/>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Powierzchnia zabudowy</w:t>
            </w:r>
          </w:p>
        </w:tc>
        <w:tc>
          <w:tcPr>
            <w:tcW w:w="3820" w:type="dxa"/>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586,16 m</w:t>
            </w:r>
            <w:r w:rsidRPr="00D95732">
              <w:rPr>
                <w:rFonts w:ascii="Times New Roman" w:hAnsi="Times New Roman" w:cs="Times New Roman"/>
                <w:vertAlign w:val="superscript"/>
              </w:rPr>
              <w:t>2</w:t>
            </w:r>
          </w:p>
        </w:tc>
      </w:tr>
      <w:tr w:rsidR="002266AF" w:rsidRPr="00D95732" w:rsidTr="00597735">
        <w:tc>
          <w:tcPr>
            <w:tcW w:w="0" w:type="auto"/>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2</w:t>
            </w:r>
          </w:p>
        </w:tc>
        <w:tc>
          <w:tcPr>
            <w:tcW w:w="3810" w:type="dxa"/>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Powierzchnia użytkowa ogółem</w:t>
            </w:r>
          </w:p>
        </w:tc>
        <w:tc>
          <w:tcPr>
            <w:tcW w:w="3820" w:type="dxa"/>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615,56 m</w:t>
            </w:r>
            <w:r w:rsidRPr="00D95732">
              <w:rPr>
                <w:rFonts w:ascii="Times New Roman" w:hAnsi="Times New Roman" w:cs="Times New Roman"/>
                <w:vertAlign w:val="superscript"/>
              </w:rPr>
              <w:t>2</w:t>
            </w:r>
          </w:p>
        </w:tc>
      </w:tr>
      <w:tr w:rsidR="002266AF" w:rsidRPr="00D95732" w:rsidTr="00597735">
        <w:tc>
          <w:tcPr>
            <w:tcW w:w="0" w:type="auto"/>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3</w:t>
            </w:r>
          </w:p>
        </w:tc>
        <w:tc>
          <w:tcPr>
            <w:tcW w:w="3810" w:type="dxa"/>
          </w:tcPr>
          <w:p w:rsidR="002266AF" w:rsidRPr="00D95732" w:rsidRDefault="002266AF" w:rsidP="00597735">
            <w:pPr>
              <w:spacing w:after="0" w:line="240" w:lineRule="auto"/>
              <w:contextualSpacing/>
              <w:rPr>
                <w:rFonts w:ascii="Times New Roman" w:hAnsi="Times New Roman" w:cs="Times New Roman"/>
              </w:rPr>
            </w:pPr>
            <w:r w:rsidRPr="00D95732">
              <w:rPr>
                <w:rFonts w:ascii="Times New Roman" w:hAnsi="Times New Roman" w:cs="Times New Roman"/>
              </w:rPr>
              <w:t>- w tym pow. użytkowa podpiwniczenia</w:t>
            </w:r>
          </w:p>
        </w:tc>
        <w:tc>
          <w:tcPr>
            <w:tcW w:w="3820" w:type="dxa"/>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35,16 m</w:t>
            </w:r>
            <w:r w:rsidRPr="00D95732">
              <w:rPr>
                <w:rFonts w:ascii="Times New Roman" w:hAnsi="Times New Roman" w:cs="Times New Roman"/>
                <w:vertAlign w:val="superscript"/>
              </w:rPr>
              <w:t>2</w:t>
            </w:r>
          </w:p>
        </w:tc>
      </w:tr>
      <w:tr w:rsidR="002266AF" w:rsidRPr="00D95732" w:rsidTr="00597735">
        <w:tc>
          <w:tcPr>
            <w:tcW w:w="0" w:type="auto"/>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4</w:t>
            </w:r>
          </w:p>
        </w:tc>
        <w:tc>
          <w:tcPr>
            <w:tcW w:w="3810" w:type="dxa"/>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 w tym pow. użytkowa części usługowej (parter)</w:t>
            </w:r>
          </w:p>
        </w:tc>
        <w:tc>
          <w:tcPr>
            <w:tcW w:w="3820" w:type="dxa"/>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448,68 m</w:t>
            </w:r>
            <w:r w:rsidRPr="00D95732">
              <w:rPr>
                <w:rFonts w:ascii="Times New Roman" w:hAnsi="Times New Roman" w:cs="Times New Roman"/>
                <w:vertAlign w:val="superscript"/>
              </w:rPr>
              <w:t>2</w:t>
            </w:r>
          </w:p>
        </w:tc>
      </w:tr>
      <w:tr w:rsidR="002266AF" w:rsidRPr="00D95732" w:rsidTr="00597735">
        <w:tc>
          <w:tcPr>
            <w:tcW w:w="0" w:type="auto"/>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5</w:t>
            </w:r>
          </w:p>
        </w:tc>
        <w:tc>
          <w:tcPr>
            <w:tcW w:w="3810" w:type="dxa"/>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 w tym pow. użytkowa mieszkalna (poddasze)</w:t>
            </w:r>
          </w:p>
        </w:tc>
        <w:tc>
          <w:tcPr>
            <w:tcW w:w="3820" w:type="dxa"/>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91,72 m</w:t>
            </w:r>
            <w:r w:rsidRPr="00D95732">
              <w:rPr>
                <w:rFonts w:ascii="Times New Roman" w:hAnsi="Times New Roman" w:cs="Times New Roman"/>
                <w:vertAlign w:val="superscript"/>
              </w:rPr>
              <w:t>2</w:t>
            </w:r>
          </w:p>
        </w:tc>
      </w:tr>
      <w:tr w:rsidR="002266AF" w:rsidRPr="00D95732" w:rsidTr="00597735">
        <w:tc>
          <w:tcPr>
            <w:tcW w:w="0" w:type="auto"/>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6</w:t>
            </w:r>
          </w:p>
        </w:tc>
        <w:tc>
          <w:tcPr>
            <w:tcW w:w="3810" w:type="dxa"/>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Kubatura</w:t>
            </w:r>
          </w:p>
        </w:tc>
        <w:tc>
          <w:tcPr>
            <w:tcW w:w="3820" w:type="dxa"/>
          </w:tcPr>
          <w:p w:rsidR="002266AF" w:rsidRPr="00D95732" w:rsidRDefault="002266AF" w:rsidP="00425EFA">
            <w:pPr>
              <w:spacing w:after="0" w:line="240" w:lineRule="auto"/>
              <w:contextualSpacing/>
              <w:jc w:val="both"/>
              <w:rPr>
                <w:rFonts w:ascii="Times New Roman" w:hAnsi="Times New Roman" w:cs="Times New Roman"/>
              </w:rPr>
            </w:pPr>
            <w:r w:rsidRPr="00D95732">
              <w:rPr>
                <w:rFonts w:ascii="Times New Roman" w:hAnsi="Times New Roman" w:cs="Times New Roman"/>
              </w:rPr>
              <w:t>3 631,30 m³</w:t>
            </w:r>
          </w:p>
        </w:tc>
      </w:tr>
    </w:tbl>
    <w:p w:rsidR="004C2105" w:rsidRPr="00D95732" w:rsidRDefault="004C2105" w:rsidP="00425EFA">
      <w:pPr>
        <w:autoSpaceDE w:val="0"/>
        <w:autoSpaceDN w:val="0"/>
        <w:adjustRightInd w:val="0"/>
        <w:spacing w:after="0" w:line="240" w:lineRule="auto"/>
        <w:contextualSpacing/>
        <w:jc w:val="both"/>
        <w:rPr>
          <w:rFonts w:ascii="Times New Roman" w:hAnsi="Times New Roman" w:cs="Times New Roman"/>
        </w:rPr>
      </w:pPr>
    </w:p>
    <w:p w:rsidR="00FF78CA" w:rsidRPr="00D95732" w:rsidRDefault="00FF78CA" w:rsidP="00425EFA">
      <w:pPr>
        <w:autoSpaceDE w:val="0"/>
        <w:autoSpaceDN w:val="0"/>
        <w:adjustRightInd w:val="0"/>
        <w:spacing w:after="0" w:line="240" w:lineRule="auto"/>
        <w:contextualSpacing/>
        <w:jc w:val="both"/>
        <w:rPr>
          <w:rFonts w:ascii="Times New Roman" w:hAnsi="Times New Roman" w:cs="Times New Roman"/>
          <w:b/>
          <w:bCs/>
        </w:rPr>
      </w:pPr>
      <w:r w:rsidRPr="00D95732">
        <w:rPr>
          <w:rFonts w:ascii="Times New Roman" w:hAnsi="Times New Roman" w:cs="Times New Roman"/>
          <w:b/>
          <w:bCs/>
        </w:rPr>
        <w:t>ZAKRES KOSZTORYSU</w:t>
      </w:r>
    </w:p>
    <w:p w:rsidR="00FF78CA" w:rsidRPr="00D95732" w:rsidRDefault="00FF78CA" w:rsidP="00425EFA">
      <w:pPr>
        <w:numPr>
          <w:ilvl w:val="0"/>
          <w:numId w:val="4"/>
        </w:numPr>
        <w:spacing w:after="0" w:line="240" w:lineRule="auto"/>
        <w:ind w:left="0"/>
        <w:contextualSpacing/>
        <w:jc w:val="both"/>
        <w:rPr>
          <w:rFonts w:ascii="Times New Roman" w:hAnsi="Times New Roman" w:cs="Times New Roman"/>
        </w:rPr>
      </w:pPr>
      <w:r w:rsidRPr="00D95732">
        <w:rPr>
          <w:rFonts w:ascii="Times New Roman" w:hAnsi="Times New Roman" w:cs="Times New Roman"/>
        </w:rPr>
        <w:t xml:space="preserve">Roboty </w:t>
      </w:r>
      <w:r w:rsidR="00611B5A" w:rsidRPr="00D95732">
        <w:rPr>
          <w:rFonts w:ascii="Times New Roman" w:hAnsi="Times New Roman" w:cs="Times New Roman"/>
        </w:rPr>
        <w:t>rozbiórkowe</w:t>
      </w:r>
    </w:p>
    <w:p w:rsidR="00611B5A" w:rsidRPr="00D95732" w:rsidRDefault="00611B5A" w:rsidP="00425EFA">
      <w:pPr>
        <w:numPr>
          <w:ilvl w:val="0"/>
          <w:numId w:val="4"/>
        </w:numPr>
        <w:spacing w:after="0" w:line="240" w:lineRule="auto"/>
        <w:ind w:left="0"/>
        <w:contextualSpacing/>
        <w:jc w:val="both"/>
        <w:rPr>
          <w:rFonts w:ascii="Times New Roman" w:hAnsi="Times New Roman" w:cs="Times New Roman"/>
        </w:rPr>
      </w:pPr>
      <w:r w:rsidRPr="00D95732">
        <w:rPr>
          <w:rFonts w:ascii="Times New Roman" w:hAnsi="Times New Roman" w:cs="Times New Roman"/>
        </w:rPr>
        <w:t>Fundamenty</w:t>
      </w:r>
    </w:p>
    <w:p w:rsidR="00FF78CA" w:rsidRPr="00D95732" w:rsidRDefault="00611B5A" w:rsidP="00425EFA">
      <w:pPr>
        <w:numPr>
          <w:ilvl w:val="0"/>
          <w:numId w:val="4"/>
        </w:numPr>
        <w:spacing w:after="0" w:line="240" w:lineRule="auto"/>
        <w:ind w:left="0"/>
        <w:contextualSpacing/>
        <w:jc w:val="both"/>
        <w:rPr>
          <w:rFonts w:ascii="Times New Roman" w:hAnsi="Times New Roman" w:cs="Times New Roman"/>
        </w:rPr>
      </w:pPr>
      <w:r w:rsidRPr="00D95732">
        <w:rPr>
          <w:rFonts w:ascii="Times New Roman" w:hAnsi="Times New Roman" w:cs="Times New Roman"/>
        </w:rPr>
        <w:t>Roboty murarskie</w:t>
      </w:r>
    </w:p>
    <w:p w:rsidR="00FF78CA" w:rsidRPr="00D95732" w:rsidRDefault="00611B5A" w:rsidP="00425EFA">
      <w:pPr>
        <w:numPr>
          <w:ilvl w:val="0"/>
          <w:numId w:val="4"/>
        </w:numPr>
        <w:spacing w:after="0" w:line="240" w:lineRule="auto"/>
        <w:ind w:left="0"/>
        <w:contextualSpacing/>
        <w:jc w:val="both"/>
        <w:rPr>
          <w:rFonts w:ascii="Times New Roman" w:hAnsi="Times New Roman" w:cs="Times New Roman"/>
        </w:rPr>
      </w:pPr>
      <w:r w:rsidRPr="00D95732">
        <w:rPr>
          <w:rFonts w:ascii="Times New Roman" w:hAnsi="Times New Roman" w:cs="Times New Roman"/>
        </w:rPr>
        <w:t>S</w:t>
      </w:r>
      <w:r w:rsidR="00FF78CA" w:rsidRPr="00D95732">
        <w:rPr>
          <w:rFonts w:ascii="Times New Roman" w:hAnsi="Times New Roman" w:cs="Times New Roman"/>
        </w:rPr>
        <w:t xml:space="preserve">trop, </w:t>
      </w:r>
      <w:r w:rsidRPr="00D95732">
        <w:rPr>
          <w:rFonts w:ascii="Times New Roman" w:hAnsi="Times New Roman" w:cs="Times New Roman"/>
        </w:rPr>
        <w:t>schody wieńce</w:t>
      </w:r>
      <w:r w:rsidR="00FF78CA" w:rsidRPr="00D95732">
        <w:rPr>
          <w:rFonts w:ascii="Times New Roman" w:hAnsi="Times New Roman" w:cs="Times New Roman"/>
        </w:rPr>
        <w:t xml:space="preserve">, </w:t>
      </w:r>
      <w:r w:rsidRPr="00D95732">
        <w:rPr>
          <w:rFonts w:ascii="Times New Roman" w:hAnsi="Times New Roman" w:cs="Times New Roman"/>
        </w:rPr>
        <w:t>słupy</w:t>
      </w:r>
    </w:p>
    <w:p w:rsidR="00FF78CA" w:rsidRPr="00D95732" w:rsidRDefault="00611B5A" w:rsidP="00425EFA">
      <w:pPr>
        <w:numPr>
          <w:ilvl w:val="0"/>
          <w:numId w:val="4"/>
        </w:numPr>
        <w:spacing w:after="0" w:line="240" w:lineRule="auto"/>
        <w:ind w:left="0"/>
        <w:contextualSpacing/>
        <w:jc w:val="both"/>
        <w:rPr>
          <w:rFonts w:ascii="Times New Roman" w:hAnsi="Times New Roman" w:cs="Times New Roman"/>
        </w:rPr>
      </w:pPr>
      <w:r w:rsidRPr="00D95732">
        <w:rPr>
          <w:rFonts w:ascii="Times New Roman" w:hAnsi="Times New Roman" w:cs="Times New Roman"/>
        </w:rPr>
        <w:t>Dach</w:t>
      </w:r>
    </w:p>
    <w:p w:rsidR="00FF78CA" w:rsidRPr="00D95732" w:rsidRDefault="00611B5A" w:rsidP="00425EFA">
      <w:pPr>
        <w:numPr>
          <w:ilvl w:val="0"/>
          <w:numId w:val="4"/>
        </w:numPr>
        <w:spacing w:after="0" w:line="240" w:lineRule="auto"/>
        <w:ind w:left="0"/>
        <w:contextualSpacing/>
        <w:jc w:val="both"/>
        <w:rPr>
          <w:rFonts w:ascii="Times New Roman" w:hAnsi="Times New Roman" w:cs="Times New Roman"/>
        </w:rPr>
      </w:pPr>
      <w:r w:rsidRPr="00D95732">
        <w:rPr>
          <w:rFonts w:ascii="Times New Roman" w:hAnsi="Times New Roman" w:cs="Times New Roman"/>
        </w:rPr>
        <w:t>Elewacja</w:t>
      </w:r>
    </w:p>
    <w:p w:rsidR="00FF78CA" w:rsidRPr="00D95732" w:rsidRDefault="00611B5A" w:rsidP="00425EFA">
      <w:pPr>
        <w:numPr>
          <w:ilvl w:val="0"/>
          <w:numId w:val="4"/>
        </w:numPr>
        <w:spacing w:after="0" w:line="240" w:lineRule="auto"/>
        <w:ind w:left="0"/>
        <w:contextualSpacing/>
        <w:jc w:val="both"/>
        <w:rPr>
          <w:rFonts w:ascii="Times New Roman" w:hAnsi="Times New Roman" w:cs="Times New Roman"/>
        </w:rPr>
      </w:pPr>
      <w:r w:rsidRPr="00D95732">
        <w:rPr>
          <w:rFonts w:ascii="Times New Roman" w:hAnsi="Times New Roman" w:cs="Times New Roman"/>
        </w:rPr>
        <w:t>Stolarka</w:t>
      </w:r>
    </w:p>
    <w:p w:rsidR="00FF78CA" w:rsidRPr="00D95732" w:rsidRDefault="00611B5A" w:rsidP="00425EFA">
      <w:pPr>
        <w:numPr>
          <w:ilvl w:val="0"/>
          <w:numId w:val="4"/>
        </w:numPr>
        <w:spacing w:after="0" w:line="240" w:lineRule="auto"/>
        <w:ind w:left="0"/>
        <w:contextualSpacing/>
        <w:jc w:val="both"/>
        <w:rPr>
          <w:rFonts w:ascii="Times New Roman" w:hAnsi="Times New Roman" w:cs="Times New Roman"/>
        </w:rPr>
      </w:pPr>
      <w:r w:rsidRPr="00D95732">
        <w:rPr>
          <w:rFonts w:ascii="Times New Roman" w:hAnsi="Times New Roman" w:cs="Times New Roman"/>
        </w:rPr>
        <w:t>Wykończenie ścian i stropów</w:t>
      </w:r>
    </w:p>
    <w:p w:rsidR="00611B5A" w:rsidRPr="00D95732" w:rsidRDefault="00611B5A" w:rsidP="00425EFA">
      <w:pPr>
        <w:numPr>
          <w:ilvl w:val="0"/>
          <w:numId w:val="4"/>
        </w:numPr>
        <w:spacing w:after="0" w:line="240" w:lineRule="auto"/>
        <w:ind w:left="0"/>
        <w:contextualSpacing/>
        <w:jc w:val="both"/>
        <w:rPr>
          <w:rFonts w:ascii="Times New Roman" w:hAnsi="Times New Roman" w:cs="Times New Roman"/>
        </w:rPr>
      </w:pPr>
      <w:r w:rsidRPr="00D95732">
        <w:rPr>
          <w:rFonts w:ascii="Times New Roman" w:hAnsi="Times New Roman" w:cs="Times New Roman"/>
        </w:rPr>
        <w:t>Wykończenie podłóg</w:t>
      </w:r>
    </w:p>
    <w:p w:rsidR="00611B5A" w:rsidRPr="00D95732" w:rsidRDefault="00611B5A" w:rsidP="00425EFA">
      <w:pPr>
        <w:numPr>
          <w:ilvl w:val="0"/>
          <w:numId w:val="4"/>
        </w:numPr>
        <w:spacing w:after="0" w:line="240" w:lineRule="auto"/>
        <w:ind w:left="0"/>
        <w:contextualSpacing/>
        <w:jc w:val="both"/>
        <w:rPr>
          <w:rFonts w:ascii="Times New Roman" w:hAnsi="Times New Roman" w:cs="Times New Roman"/>
        </w:rPr>
      </w:pPr>
      <w:r w:rsidRPr="00D95732">
        <w:rPr>
          <w:rFonts w:ascii="Times New Roman" w:hAnsi="Times New Roman" w:cs="Times New Roman"/>
        </w:rPr>
        <w:t>Elementy zewnętrzne i wykończeniowe</w:t>
      </w:r>
    </w:p>
    <w:p w:rsidR="00FF78CA" w:rsidRPr="00D95732" w:rsidRDefault="00FF78CA" w:rsidP="00425EFA">
      <w:pPr>
        <w:numPr>
          <w:ilvl w:val="0"/>
          <w:numId w:val="4"/>
        </w:numPr>
        <w:spacing w:after="0" w:line="240" w:lineRule="auto"/>
        <w:ind w:left="0"/>
        <w:contextualSpacing/>
        <w:jc w:val="both"/>
        <w:rPr>
          <w:rFonts w:ascii="Times New Roman" w:hAnsi="Times New Roman" w:cs="Times New Roman"/>
        </w:rPr>
      </w:pPr>
      <w:r w:rsidRPr="00D95732">
        <w:rPr>
          <w:rFonts w:ascii="Times New Roman" w:hAnsi="Times New Roman" w:cs="Times New Roman"/>
        </w:rPr>
        <w:t xml:space="preserve">Instalacja </w:t>
      </w:r>
      <w:proofErr w:type="spellStart"/>
      <w:r w:rsidRPr="00D95732">
        <w:rPr>
          <w:rFonts w:ascii="Times New Roman" w:hAnsi="Times New Roman" w:cs="Times New Roman"/>
        </w:rPr>
        <w:t>wod</w:t>
      </w:r>
      <w:proofErr w:type="spellEnd"/>
      <w:r w:rsidR="00611B5A" w:rsidRPr="00D95732">
        <w:rPr>
          <w:rFonts w:ascii="Times New Roman" w:hAnsi="Times New Roman" w:cs="Times New Roman"/>
        </w:rPr>
        <w:t>. – kan.</w:t>
      </w:r>
    </w:p>
    <w:p w:rsidR="00FF78CA" w:rsidRPr="00D95732" w:rsidRDefault="00FF78CA" w:rsidP="00425EFA">
      <w:pPr>
        <w:numPr>
          <w:ilvl w:val="0"/>
          <w:numId w:val="4"/>
        </w:numPr>
        <w:spacing w:after="0" w:line="240" w:lineRule="auto"/>
        <w:ind w:left="0"/>
        <w:contextualSpacing/>
        <w:jc w:val="both"/>
        <w:rPr>
          <w:rFonts w:ascii="Times New Roman" w:hAnsi="Times New Roman" w:cs="Times New Roman"/>
        </w:rPr>
      </w:pPr>
      <w:r w:rsidRPr="00D95732">
        <w:rPr>
          <w:rFonts w:ascii="Times New Roman" w:hAnsi="Times New Roman" w:cs="Times New Roman"/>
        </w:rPr>
        <w:t xml:space="preserve">Instalacja </w:t>
      </w:r>
      <w:r w:rsidR="00611B5A" w:rsidRPr="00D95732">
        <w:rPr>
          <w:rFonts w:ascii="Times New Roman" w:hAnsi="Times New Roman" w:cs="Times New Roman"/>
        </w:rPr>
        <w:t>C.O.</w:t>
      </w:r>
    </w:p>
    <w:p w:rsidR="00FF78CA" w:rsidRPr="00D95732" w:rsidRDefault="00FF78CA" w:rsidP="00425EFA">
      <w:pPr>
        <w:numPr>
          <w:ilvl w:val="0"/>
          <w:numId w:val="4"/>
        </w:numPr>
        <w:spacing w:after="0" w:line="240" w:lineRule="auto"/>
        <w:ind w:left="0"/>
        <w:contextualSpacing/>
        <w:jc w:val="both"/>
        <w:rPr>
          <w:rFonts w:ascii="Times New Roman" w:hAnsi="Times New Roman" w:cs="Times New Roman"/>
        </w:rPr>
      </w:pPr>
      <w:r w:rsidRPr="00D95732">
        <w:rPr>
          <w:rFonts w:ascii="Times New Roman" w:hAnsi="Times New Roman" w:cs="Times New Roman"/>
        </w:rPr>
        <w:t xml:space="preserve">Instalacja </w:t>
      </w:r>
      <w:r w:rsidR="00611B5A" w:rsidRPr="00D95732">
        <w:rPr>
          <w:rFonts w:ascii="Times New Roman" w:hAnsi="Times New Roman" w:cs="Times New Roman"/>
        </w:rPr>
        <w:t>gazowa oraz układ solarny</w:t>
      </w:r>
    </w:p>
    <w:p w:rsidR="00070D78" w:rsidRPr="00D95732" w:rsidRDefault="00611B5A" w:rsidP="00E11393">
      <w:pPr>
        <w:numPr>
          <w:ilvl w:val="0"/>
          <w:numId w:val="4"/>
        </w:numPr>
        <w:spacing w:after="0" w:line="240" w:lineRule="auto"/>
        <w:ind w:left="0"/>
        <w:contextualSpacing/>
        <w:jc w:val="both"/>
        <w:rPr>
          <w:rFonts w:ascii="Times New Roman" w:hAnsi="Times New Roman" w:cs="Times New Roman"/>
        </w:rPr>
      </w:pPr>
      <w:r w:rsidRPr="00D95732">
        <w:rPr>
          <w:rFonts w:ascii="Times New Roman" w:hAnsi="Times New Roman" w:cs="Times New Roman"/>
        </w:rPr>
        <w:t>Instalacja elektryczna</w:t>
      </w:r>
    </w:p>
    <w:p w:rsidR="00070D78" w:rsidRPr="00D95732" w:rsidRDefault="00070D78" w:rsidP="00070D78">
      <w:pPr>
        <w:spacing w:after="0" w:line="240" w:lineRule="auto"/>
        <w:contextualSpacing/>
        <w:jc w:val="both"/>
        <w:rPr>
          <w:rFonts w:ascii="Times New Roman" w:hAnsi="Times New Roman" w:cs="Times New Roman"/>
        </w:rPr>
      </w:pPr>
    </w:p>
    <w:p w:rsidR="00FE785B" w:rsidRPr="00D95732" w:rsidRDefault="00FE785B" w:rsidP="00070D78">
      <w:pPr>
        <w:spacing w:after="0" w:line="240" w:lineRule="auto"/>
        <w:contextualSpacing/>
        <w:jc w:val="both"/>
        <w:rPr>
          <w:rFonts w:ascii="Times New Roman" w:hAnsi="Times New Roman" w:cs="Times New Roman"/>
        </w:rPr>
      </w:pPr>
      <w:r w:rsidRPr="00D95732">
        <w:rPr>
          <w:rFonts w:ascii="Times New Roman" w:hAnsi="Times New Roman" w:cs="Times New Roman"/>
        </w:rPr>
        <w:t xml:space="preserve">Szczegółowy opis przedmiotu zamówienia zawiera dokumentacja projektowa </w:t>
      </w:r>
      <w:r w:rsidR="004465EC" w:rsidRPr="00D95732">
        <w:rPr>
          <w:rFonts w:ascii="Times New Roman" w:hAnsi="Times New Roman" w:cs="Times New Roman"/>
        </w:rPr>
        <w:t xml:space="preserve">(projekt budowlany) </w:t>
      </w:r>
      <w:r w:rsidRPr="00D95732">
        <w:rPr>
          <w:rFonts w:ascii="Times New Roman" w:hAnsi="Times New Roman" w:cs="Times New Roman"/>
        </w:rPr>
        <w:t>dostępn</w:t>
      </w:r>
      <w:r w:rsidR="00070D78" w:rsidRPr="00D95732">
        <w:rPr>
          <w:rFonts w:ascii="Times New Roman" w:hAnsi="Times New Roman" w:cs="Times New Roman"/>
        </w:rPr>
        <w:t>y</w:t>
      </w:r>
      <w:r w:rsidRPr="00D95732">
        <w:rPr>
          <w:rFonts w:ascii="Times New Roman" w:hAnsi="Times New Roman" w:cs="Times New Roman"/>
        </w:rPr>
        <w:t xml:space="preserve"> w siedzibie zamawiającego, pod adresem:</w:t>
      </w:r>
    </w:p>
    <w:p w:rsidR="00CC124D" w:rsidRPr="00D95732" w:rsidRDefault="00CC124D" w:rsidP="00CC124D">
      <w:pPr>
        <w:pStyle w:val="Tekstpodstawowy2"/>
        <w:spacing w:line="240" w:lineRule="auto"/>
        <w:contextualSpacing/>
        <w:rPr>
          <w:rFonts w:ascii="Times New Roman" w:hAnsi="Times New Roman"/>
          <w:sz w:val="22"/>
          <w:szCs w:val="22"/>
          <w:lang w:val="pl-PL"/>
        </w:rPr>
      </w:pPr>
      <w:r>
        <w:rPr>
          <w:rFonts w:ascii="Times New Roman" w:hAnsi="Times New Roman"/>
          <w:sz w:val="22"/>
          <w:szCs w:val="22"/>
          <w:lang w:val="pl-PL"/>
        </w:rPr>
        <w:t xml:space="preserve">Przedszkole Niepubliczne </w:t>
      </w:r>
      <w:proofErr w:type="spellStart"/>
      <w:r w:rsidRPr="00D95732">
        <w:rPr>
          <w:rFonts w:ascii="Times New Roman" w:hAnsi="Times New Roman"/>
          <w:sz w:val="22"/>
          <w:szCs w:val="22"/>
        </w:rPr>
        <w:t>DOMmisia</w:t>
      </w:r>
      <w:proofErr w:type="spellEnd"/>
      <w:r w:rsidRPr="00D95732">
        <w:rPr>
          <w:rFonts w:ascii="Times New Roman" w:hAnsi="Times New Roman"/>
          <w:sz w:val="22"/>
          <w:szCs w:val="22"/>
        </w:rPr>
        <w:t xml:space="preserve"> Marta Stefaniak</w:t>
      </w:r>
      <w:r w:rsidRPr="00D95732">
        <w:rPr>
          <w:rFonts w:ascii="Times New Roman" w:hAnsi="Times New Roman"/>
          <w:sz w:val="22"/>
          <w:szCs w:val="22"/>
          <w:lang w:val="pl-PL"/>
        </w:rPr>
        <w:t xml:space="preserve"> </w:t>
      </w:r>
    </w:p>
    <w:p w:rsidR="00FE785B" w:rsidRPr="00D95732" w:rsidRDefault="00FE785B" w:rsidP="00E11393">
      <w:pPr>
        <w:spacing w:after="0" w:line="240" w:lineRule="auto"/>
        <w:contextualSpacing/>
        <w:jc w:val="both"/>
        <w:rPr>
          <w:rFonts w:ascii="Times New Roman" w:hAnsi="Times New Roman" w:cs="Times New Roman"/>
        </w:rPr>
      </w:pPr>
      <w:r w:rsidRPr="00D95732">
        <w:rPr>
          <w:rFonts w:ascii="Times New Roman" w:hAnsi="Times New Roman" w:cs="Times New Roman"/>
        </w:rPr>
        <w:t>ul. Tysiąclecia14</w:t>
      </w:r>
    </w:p>
    <w:p w:rsidR="00425EFA" w:rsidRPr="00D95732" w:rsidRDefault="00FE785B" w:rsidP="009F755B">
      <w:pPr>
        <w:spacing w:after="0" w:line="240" w:lineRule="auto"/>
        <w:contextualSpacing/>
        <w:jc w:val="both"/>
        <w:rPr>
          <w:rFonts w:ascii="Times New Roman" w:hAnsi="Times New Roman" w:cs="Times New Roman"/>
        </w:rPr>
      </w:pPr>
      <w:r w:rsidRPr="00D95732">
        <w:rPr>
          <w:rFonts w:ascii="Times New Roman" w:hAnsi="Times New Roman" w:cs="Times New Roman"/>
        </w:rPr>
        <w:t>37-400 Nisko</w:t>
      </w:r>
    </w:p>
    <w:p w:rsidR="00963589" w:rsidRDefault="00405193"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w dni robocze od</w:t>
      </w:r>
      <w:r w:rsidR="009315E7" w:rsidRPr="00D95732">
        <w:rPr>
          <w:rFonts w:ascii="Times New Roman" w:hAnsi="Times New Roman" w:cs="Times New Roman"/>
          <w:color w:val="auto"/>
          <w:sz w:val="22"/>
          <w:szCs w:val="22"/>
        </w:rPr>
        <w:t xml:space="preserve"> poniedziałku do piątku w godzinach </w:t>
      </w:r>
      <w:r w:rsidRPr="00D95732">
        <w:rPr>
          <w:rFonts w:ascii="Times New Roman" w:hAnsi="Times New Roman" w:cs="Times New Roman"/>
          <w:color w:val="auto"/>
          <w:sz w:val="22"/>
          <w:szCs w:val="22"/>
        </w:rPr>
        <w:t>od 8</w:t>
      </w:r>
      <w:r w:rsidR="003738B9" w:rsidRPr="00D95732">
        <w:rPr>
          <w:rFonts w:ascii="Times New Roman" w:hAnsi="Times New Roman" w:cs="Times New Roman"/>
          <w:color w:val="auto"/>
          <w:sz w:val="22"/>
          <w:szCs w:val="22"/>
        </w:rPr>
        <w:t>.00</w:t>
      </w:r>
      <w:r w:rsidRPr="00D95732">
        <w:rPr>
          <w:rFonts w:ascii="Times New Roman" w:hAnsi="Times New Roman" w:cs="Times New Roman"/>
          <w:color w:val="auto"/>
          <w:sz w:val="22"/>
          <w:szCs w:val="22"/>
        </w:rPr>
        <w:t xml:space="preserve"> </w:t>
      </w:r>
      <w:r w:rsidR="009315E7" w:rsidRPr="00D95732">
        <w:rPr>
          <w:rFonts w:ascii="Times New Roman" w:hAnsi="Times New Roman" w:cs="Times New Roman"/>
          <w:color w:val="auto"/>
          <w:sz w:val="22"/>
          <w:szCs w:val="22"/>
        </w:rPr>
        <w:t>do</w:t>
      </w:r>
      <w:r w:rsidRPr="00D95732">
        <w:rPr>
          <w:rFonts w:ascii="Times New Roman" w:hAnsi="Times New Roman" w:cs="Times New Roman"/>
          <w:color w:val="auto"/>
          <w:sz w:val="22"/>
          <w:szCs w:val="22"/>
        </w:rPr>
        <w:t>16</w:t>
      </w:r>
      <w:r w:rsidR="003738B9" w:rsidRPr="00D95732">
        <w:rPr>
          <w:rFonts w:ascii="Times New Roman" w:hAnsi="Times New Roman" w:cs="Times New Roman"/>
          <w:color w:val="auto"/>
          <w:sz w:val="22"/>
          <w:szCs w:val="22"/>
        </w:rPr>
        <w:t>.00</w:t>
      </w:r>
      <w:r w:rsidR="004465EC" w:rsidRPr="00D95732">
        <w:rPr>
          <w:rFonts w:ascii="Times New Roman" w:hAnsi="Times New Roman" w:cs="Times New Roman"/>
          <w:color w:val="auto"/>
          <w:sz w:val="22"/>
          <w:szCs w:val="22"/>
        </w:rPr>
        <w:t>.</w:t>
      </w:r>
      <w:r w:rsidR="00E47B0C">
        <w:rPr>
          <w:rFonts w:ascii="Times New Roman" w:hAnsi="Times New Roman" w:cs="Times New Roman"/>
          <w:color w:val="auto"/>
          <w:sz w:val="22"/>
          <w:szCs w:val="22"/>
        </w:rPr>
        <w:t xml:space="preserve"> </w:t>
      </w:r>
    </w:p>
    <w:p w:rsidR="009F755B" w:rsidRPr="004C1CD7" w:rsidRDefault="00E47B0C" w:rsidP="00425EFA">
      <w:pPr>
        <w:pStyle w:val="Default"/>
        <w:contextualSpacing/>
        <w:jc w:val="both"/>
        <w:rPr>
          <w:rFonts w:ascii="Times New Roman" w:hAnsi="Times New Roman" w:cs="Times New Roman"/>
          <w:sz w:val="22"/>
          <w:szCs w:val="22"/>
        </w:rPr>
      </w:pPr>
      <w:r>
        <w:rPr>
          <w:rFonts w:ascii="Times New Roman" w:hAnsi="Times New Roman" w:cs="Times New Roman"/>
          <w:color w:val="auto"/>
          <w:sz w:val="22"/>
          <w:szCs w:val="22"/>
        </w:rPr>
        <w:t xml:space="preserve">oraz </w:t>
      </w:r>
      <w:r w:rsidR="004465EC" w:rsidRPr="00D95732">
        <w:rPr>
          <w:rFonts w:ascii="Times New Roman" w:hAnsi="Times New Roman" w:cs="Times New Roman"/>
          <w:color w:val="auto"/>
          <w:sz w:val="22"/>
          <w:szCs w:val="22"/>
        </w:rPr>
        <w:t xml:space="preserve">na stronie internetowej </w:t>
      </w:r>
      <w:r w:rsidR="00963589">
        <w:rPr>
          <w:rFonts w:ascii="Times New Roman" w:hAnsi="Times New Roman" w:cs="Times New Roman"/>
          <w:color w:val="auto"/>
          <w:sz w:val="22"/>
          <w:szCs w:val="22"/>
        </w:rPr>
        <w:t xml:space="preserve">pod adresem: </w:t>
      </w:r>
      <w:hyperlink r:id="rId10" w:tgtFrame="_blank" w:history="1">
        <w:r w:rsidR="004C1CD7" w:rsidRPr="004C1CD7">
          <w:rPr>
            <w:rStyle w:val="Hipercze"/>
            <w:rFonts w:ascii="Times New Roman" w:hAnsi="Times New Roman" w:cs="Times New Roman"/>
            <w:sz w:val="22"/>
            <w:szCs w:val="22"/>
          </w:rPr>
          <w:t>https://1drv.ms/f/s!Apc01XEogsE5ga4gXlofnIkIAs8NaQ</w:t>
        </w:r>
      </w:hyperlink>
    </w:p>
    <w:p w:rsidR="004C1CD7" w:rsidRPr="00D95732" w:rsidRDefault="004C1CD7" w:rsidP="00425EFA">
      <w:pPr>
        <w:pStyle w:val="Default"/>
        <w:contextualSpacing/>
        <w:jc w:val="both"/>
        <w:rPr>
          <w:rFonts w:ascii="Times New Roman" w:hAnsi="Times New Roman" w:cs="Times New Roman"/>
          <w:color w:val="auto"/>
          <w:sz w:val="22"/>
          <w:szCs w:val="22"/>
        </w:rPr>
      </w:pPr>
    </w:p>
    <w:p w:rsidR="0022207A" w:rsidRPr="00D95732" w:rsidRDefault="004C5A9F" w:rsidP="00425EFA">
      <w:pPr>
        <w:spacing w:after="0" w:line="240" w:lineRule="auto"/>
        <w:contextualSpacing/>
        <w:jc w:val="both"/>
        <w:rPr>
          <w:rFonts w:ascii="Times New Roman" w:hAnsi="Times New Roman" w:cs="Times New Roman"/>
          <w:u w:val="single"/>
        </w:rPr>
      </w:pPr>
      <w:r w:rsidRPr="00D95732">
        <w:rPr>
          <w:rFonts w:ascii="Times New Roman" w:hAnsi="Times New Roman" w:cs="Times New Roman"/>
        </w:rPr>
        <w:t xml:space="preserve">Osoba do kontaktu: </w:t>
      </w:r>
      <w:r w:rsidR="0097484C" w:rsidRPr="00D95732">
        <w:rPr>
          <w:rFonts w:ascii="Times New Roman" w:hAnsi="Times New Roman" w:cs="Times New Roman"/>
        </w:rPr>
        <w:t>Marta Stefaniak</w:t>
      </w:r>
      <w:r w:rsidRPr="00D95732">
        <w:rPr>
          <w:rFonts w:ascii="Times New Roman" w:hAnsi="Times New Roman" w:cs="Times New Roman"/>
        </w:rPr>
        <w:t xml:space="preserve">, tel. </w:t>
      </w:r>
      <w:r w:rsidR="0097484C" w:rsidRPr="00D95732">
        <w:rPr>
          <w:rFonts w:ascii="Times New Roman" w:hAnsi="Times New Roman" w:cs="Times New Roman"/>
        </w:rPr>
        <w:t>665 001 220</w:t>
      </w:r>
      <w:r w:rsidRPr="00D95732">
        <w:rPr>
          <w:rFonts w:ascii="Times New Roman" w:hAnsi="Times New Roman" w:cs="Times New Roman"/>
        </w:rPr>
        <w:t xml:space="preserve">, email: </w:t>
      </w:r>
      <w:hyperlink r:id="rId11" w:history="1">
        <w:r w:rsidR="0097484C" w:rsidRPr="00D95732">
          <w:rPr>
            <w:rStyle w:val="Hipercze"/>
            <w:rFonts w:ascii="Times New Roman" w:hAnsi="Times New Roman" w:cs="Times New Roman"/>
            <w:color w:val="auto"/>
          </w:rPr>
          <w:t>mstef85@gmail.com</w:t>
        </w:r>
      </w:hyperlink>
    </w:p>
    <w:p w:rsidR="00425EFA" w:rsidRPr="00D95732" w:rsidRDefault="00425EFA" w:rsidP="00425EFA">
      <w:pPr>
        <w:spacing w:after="0" w:line="240" w:lineRule="auto"/>
        <w:contextualSpacing/>
        <w:jc w:val="both"/>
        <w:rPr>
          <w:rFonts w:ascii="Times New Roman" w:hAnsi="Times New Roman" w:cs="Times New Roman"/>
        </w:rPr>
      </w:pPr>
    </w:p>
    <w:p w:rsidR="00201E02" w:rsidRPr="00D95732" w:rsidRDefault="00201E02" w:rsidP="00201E02">
      <w:pPr>
        <w:spacing w:after="0" w:line="240" w:lineRule="auto"/>
        <w:ind w:firstLine="708"/>
        <w:jc w:val="both"/>
        <w:rPr>
          <w:rFonts w:ascii="Times New Roman" w:eastAsia="Times New Roman" w:hAnsi="Times New Roman" w:cs="Times New Roman"/>
          <w:lang w:eastAsia="pl-PL"/>
        </w:rPr>
      </w:pPr>
      <w:r w:rsidRPr="00D95732">
        <w:rPr>
          <w:rFonts w:ascii="Times New Roman" w:eastAsia="Times New Roman" w:hAnsi="Times New Roman" w:cs="Times New Roman"/>
          <w:lang w:eastAsia="pl-PL"/>
        </w:rPr>
        <w:t>Użyte w dokumentacji projektowej, przedmiarach robót oraz opisie przedmiotu zamówienia nazwy własne materiałów i urządzeń, odnoszące się do konkretnego wyrobu lub źródła pochodzenia, szczególnych sposobów postępowania, znaków towarowych, patentów, rodzajów lub specyficznego pochodzenia stanowią wyłącznie wzorzec jakościowy przedmiotu zamówienia.</w:t>
      </w:r>
    </w:p>
    <w:p w:rsidR="00201E02" w:rsidRPr="00D95732" w:rsidRDefault="00201E02" w:rsidP="00201E02">
      <w:pPr>
        <w:spacing w:after="0" w:line="240" w:lineRule="auto"/>
        <w:ind w:firstLine="708"/>
        <w:jc w:val="both"/>
        <w:rPr>
          <w:rFonts w:ascii="Times New Roman" w:eastAsia="Times New Roman" w:hAnsi="Times New Roman" w:cs="Times New Roman"/>
          <w:lang w:eastAsia="pl-PL"/>
        </w:rPr>
      </w:pPr>
      <w:r w:rsidRPr="00D95732">
        <w:rPr>
          <w:rFonts w:ascii="Times New Roman" w:eastAsia="Times New Roman" w:hAnsi="Times New Roman" w:cs="Times New Roman"/>
          <w:lang w:eastAsia="pl-PL"/>
        </w:rPr>
        <w:t>Operowanie przykładowymi nazwami, ma jedynie na celu doprecyzowanie poziomu oczekiwań Zamawiającego w stosunku do określonego rozwiązania i ma wyłącznie charakter przykładowy.</w:t>
      </w:r>
    </w:p>
    <w:p w:rsidR="00201E02" w:rsidRPr="00D95732" w:rsidRDefault="00201E02" w:rsidP="00201E02">
      <w:pPr>
        <w:spacing w:after="0" w:line="240" w:lineRule="auto"/>
        <w:ind w:firstLine="708"/>
        <w:jc w:val="both"/>
        <w:rPr>
          <w:rFonts w:ascii="Times New Roman" w:eastAsia="Times New Roman" w:hAnsi="Times New Roman" w:cs="Times New Roman"/>
          <w:lang w:eastAsia="pl-PL"/>
        </w:rPr>
      </w:pPr>
      <w:r w:rsidRPr="00D95732">
        <w:rPr>
          <w:rFonts w:ascii="Times New Roman" w:eastAsia="Times New Roman" w:hAnsi="Times New Roman" w:cs="Times New Roman"/>
          <w:lang w:eastAsia="pl-PL"/>
        </w:rPr>
        <w:t xml:space="preserve">Zamawiający dopuszcza składanie „materiałów” równoważnych o parametrach jakościowych i cechach użytkowych, co najmniej na poziomie parametrów wskazanego materiału. Wszelkie „materiały” pochodzące od konkretnych producentów, określają minimalne parametry jakościowe i cechy użytkowe, jakim muszą odpowiadać materiały, aby spełnić wymagania stawiane przez Zamawiającego. </w:t>
      </w:r>
    </w:p>
    <w:p w:rsidR="00201E02" w:rsidRDefault="00201E02" w:rsidP="00425EFA">
      <w:pPr>
        <w:autoSpaceDE w:val="0"/>
        <w:autoSpaceDN w:val="0"/>
        <w:adjustRightInd w:val="0"/>
        <w:spacing w:after="0" w:line="240" w:lineRule="auto"/>
        <w:contextualSpacing/>
        <w:jc w:val="both"/>
        <w:rPr>
          <w:rFonts w:ascii="Times New Roman" w:hAnsi="Times New Roman" w:cs="Times New Roman"/>
          <w:b/>
        </w:rPr>
      </w:pPr>
    </w:p>
    <w:p w:rsidR="00CC124D" w:rsidRDefault="00CC124D" w:rsidP="00425EFA">
      <w:pPr>
        <w:autoSpaceDE w:val="0"/>
        <w:autoSpaceDN w:val="0"/>
        <w:adjustRightInd w:val="0"/>
        <w:spacing w:after="0" w:line="240" w:lineRule="auto"/>
        <w:contextualSpacing/>
        <w:jc w:val="both"/>
        <w:rPr>
          <w:rFonts w:ascii="Times New Roman" w:hAnsi="Times New Roman" w:cs="Times New Roman"/>
          <w:b/>
        </w:rPr>
      </w:pPr>
    </w:p>
    <w:p w:rsidR="00CC124D" w:rsidRDefault="00CC124D" w:rsidP="00425EFA">
      <w:pPr>
        <w:autoSpaceDE w:val="0"/>
        <w:autoSpaceDN w:val="0"/>
        <w:adjustRightInd w:val="0"/>
        <w:spacing w:after="0" w:line="240" w:lineRule="auto"/>
        <w:contextualSpacing/>
        <w:jc w:val="both"/>
        <w:rPr>
          <w:rFonts w:ascii="Times New Roman" w:hAnsi="Times New Roman" w:cs="Times New Roman"/>
          <w:b/>
        </w:rPr>
      </w:pPr>
    </w:p>
    <w:p w:rsidR="00963589" w:rsidRPr="00D95732" w:rsidRDefault="00963589" w:rsidP="00425EFA">
      <w:pPr>
        <w:autoSpaceDE w:val="0"/>
        <w:autoSpaceDN w:val="0"/>
        <w:adjustRightInd w:val="0"/>
        <w:spacing w:after="0" w:line="240" w:lineRule="auto"/>
        <w:contextualSpacing/>
        <w:jc w:val="both"/>
        <w:rPr>
          <w:rFonts w:ascii="Times New Roman" w:hAnsi="Times New Roman" w:cs="Times New Roman"/>
          <w:b/>
        </w:rPr>
      </w:pPr>
    </w:p>
    <w:p w:rsidR="0080028E" w:rsidRPr="00D95732" w:rsidRDefault="007306EC" w:rsidP="00425EFA">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lastRenderedPageBreak/>
        <w:t>Zgodność robót z dokumentacją techniczną.</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Wykonawca jest odpowiedzialny za jakość prac i ich zgodność z dokumentacją kontraktową</w:t>
      </w:r>
      <w:r w:rsidR="006479E9" w:rsidRPr="00D95732">
        <w:rPr>
          <w:rFonts w:ascii="Times New Roman" w:hAnsi="Times New Roman" w:cs="Times New Roman"/>
        </w:rPr>
        <w:t xml:space="preserve"> </w:t>
      </w:r>
      <w:r w:rsidRPr="00D95732">
        <w:rPr>
          <w:rFonts w:ascii="Times New Roman" w:hAnsi="Times New Roman" w:cs="Times New Roman"/>
        </w:rPr>
        <w:t>i techniczną, specyfikacjami technicznymi i instrukcjami zarządzającego realizacją umowy.</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Wykonawca jest zobowiązany wykonywać wszystkie roboty ściśle według otrzymanej</w:t>
      </w:r>
      <w:r w:rsidR="00AD24EC" w:rsidRPr="00D95732">
        <w:rPr>
          <w:rFonts w:ascii="Times New Roman" w:hAnsi="Times New Roman" w:cs="Times New Roman"/>
        </w:rPr>
        <w:t xml:space="preserve"> </w:t>
      </w:r>
      <w:r w:rsidRPr="00D95732">
        <w:rPr>
          <w:rFonts w:ascii="Times New Roman" w:hAnsi="Times New Roman" w:cs="Times New Roman"/>
        </w:rPr>
        <w:t>dokumentacji technicznej. Jeśli jednak w czasie realizacji robót oka</w:t>
      </w:r>
      <w:r w:rsidR="006479E9" w:rsidRPr="00D95732">
        <w:rPr>
          <w:rFonts w:ascii="Times New Roman" w:hAnsi="Times New Roman" w:cs="Times New Roman"/>
        </w:rPr>
        <w:t>ż</w:t>
      </w:r>
      <w:r w:rsidRPr="00D95732">
        <w:rPr>
          <w:rFonts w:ascii="Times New Roman" w:hAnsi="Times New Roman" w:cs="Times New Roman"/>
        </w:rPr>
        <w:t xml:space="preserve">e się, </w:t>
      </w:r>
      <w:r w:rsidR="006479E9" w:rsidRPr="00D95732">
        <w:rPr>
          <w:rFonts w:ascii="Times New Roman" w:hAnsi="Times New Roman" w:cs="Times New Roman"/>
        </w:rPr>
        <w:t>ż</w:t>
      </w:r>
      <w:r w:rsidRPr="00D95732">
        <w:rPr>
          <w:rFonts w:ascii="Times New Roman" w:hAnsi="Times New Roman" w:cs="Times New Roman"/>
        </w:rPr>
        <w:t>e dokumentacja</w:t>
      </w:r>
      <w:r w:rsidR="00AD24EC" w:rsidRPr="00D95732">
        <w:rPr>
          <w:rFonts w:ascii="Times New Roman" w:hAnsi="Times New Roman" w:cs="Times New Roman"/>
        </w:rPr>
        <w:t xml:space="preserve"> </w:t>
      </w:r>
      <w:r w:rsidRPr="00D95732">
        <w:rPr>
          <w:rFonts w:ascii="Times New Roman" w:hAnsi="Times New Roman" w:cs="Times New Roman"/>
        </w:rPr>
        <w:t>projektowa dostarczona przez zamawiającego wymaga uzupełnień wykonawca przygotuje na</w:t>
      </w:r>
      <w:r w:rsidR="00AD24EC" w:rsidRPr="00D95732">
        <w:rPr>
          <w:rFonts w:ascii="Times New Roman" w:hAnsi="Times New Roman" w:cs="Times New Roman"/>
        </w:rPr>
        <w:t xml:space="preserve"> </w:t>
      </w:r>
      <w:r w:rsidRPr="00D95732">
        <w:rPr>
          <w:rFonts w:ascii="Times New Roman" w:hAnsi="Times New Roman" w:cs="Times New Roman"/>
        </w:rPr>
        <w:t>własny koszt niezbędne rysunki i przedło</w:t>
      </w:r>
      <w:r w:rsidR="006479E9" w:rsidRPr="00D95732">
        <w:rPr>
          <w:rFonts w:ascii="Times New Roman" w:hAnsi="Times New Roman" w:cs="Times New Roman"/>
        </w:rPr>
        <w:t>ż</w:t>
      </w:r>
      <w:r w:rsidRPr="00D95732">
        <w:rPr>
          <w:rFonts w:ascii="Times New Roman" w:hAnsi="Times New Roman" w:cs="Times New Roman"/>
        </w:rPr>
        <w:t>y je w czterech kopiach do akceptacji</w:t>
      </w:r>
      <w:r w:rsidR="00C76343" w:rsidRPr="00D95732">
        <w:rPr>
          <w:rFonts w:ascii="Times New Roman" w:hAnsi="Times New Roman" w:cs="Times New Roman"/>
        </w:rPr>
        <w:t>.</w:t>
      </w:r>
    </w:p>
    <w:p w:rsidR="004C2105" w:rsidRPr="00D95732" w:rsidRDefault="0022207A" w:rsidP="00425EFA">
      <w:pPr>
        <w:autoSpaceDE w:val="0"/>
        <w:autoSpaceDN w:val="0"/>
        <w:adjustRightInd w:val="0"/>
        <w:spacing w:after="0" w:line="240" w:lineRule="auto"/>
        <w:contextualSpacing/>
        <w:jc w:val="both"/>
        <w:rPr>
          <w:rFonts w:ascii="Times New Roman" w:hAnsi="Times New Roman" w:cs="Times New Roman"/>
          <w:bCs/>
        </w:rPr>
      </w:pPr>
      <w:r w:rsidRPr="00D95732">
        <w:rPr>
          <w:rFonts w:ascii="Times New Roman" w:hAnsi="Times New Roman" w:cs="Times New Roman"/>
          <w:bCs/>
        </w:rPr>
        <w:t>Zamawiający dopuszcza składanie „materiałów” równoważnych o parametrach jakościowych i cechach użytkowych, co najmniej na poziomie parametrów wskazanego materiału. Wszelkie „materiały” pochodzące od konkretnych producentów, określają minimalne parametry jakościowe i cechy użytkowe, jakim muszą odpowiadać materiały, aby spełnić wymagania stawiane przez Zamawiającego.</w:t>
      </w:r>
    </w:p>
    <w:p w:rsidR="00D625E7" w:rsidRPr="00D95732" w:rsidRDefault="00D625E7" w:rsidP="00D625E7">
      <w:pPr>
        <w:autoSpaceDE w:val="0"/>
        <w:autoSpaceDN w:val="0"/>
        <w:adjustRightInd w:val="0"/>
        <w:spacing w:after="0" w:line="240" w:lineRule="auto"/>
        <w:contextualSpacing/>
        <w:jc w:val="both"/>
        <w:rPr>
          <w:rFonts w:ascii="Times New Roman" w:hAnsi="Times New Roman" w:cs="Times New Roman"/>
          <w:bCs/>
        </w:rPr>
      </w:pPr>
      <w:r w:rsidRPr="00D95732">
        <w:rPr>
          <w:rFonts w:ascii="Times New Roman" w:hAnsi="Times New Roman" w:cs="Times New Roman"/>
          <w:bCs/>
        </w:rPr>
        <w:t xml:space="preserve">Zamawiający zastrzega możliwość wprowadzenia zmian konstrukcyjnych w trakcie realizacji projektu i jeżeli zmiany nie </w:t>
      </w:r>
      <w:r w:rsidR="000E5D6F">
        <w:rPr>
          <w:rFonts w:ascii="Times New Roman" w:hAnsi="Times New Roman" w:cs="Times New Roman"/>
          <w:bCs/>
        </w:rPr>
        <w:t>przekraczają 2</w:t>
      </w:r>
      <w:r w:rsidRPr="00D95732">
        <w:rPr>
          <w:rFonts w:ascii="Times New Roman" w:hAnsi="Times New Roman" w:cs="Times New Roman"/>
          <w:bCs/>
        </w:rPr>
        <w:t>% wartości przedmiotu umowy, wartość jej nie podlega zmianie.</w:t>
      </w:r>
    </w:p>
    <w:p w:rsidR="0022207A" w:rsidRPr="00D95732" w:rsidRDefault="0022207A" w:rsidP="00425EFA">
      <w:pPr>
        <w:autoSpaceDE w:val="0"/>
        <w:autoSpaceDN w:val="0"/>
        <w:adjustRightInd w:val="0"/>
        <w:spacing w:after="0" w:line="240" w:lineRule="auto"/>
        <w:contextualSpacing/>
        <w:jc w:val="both"/>
        <w:rPr>
          <w:rFonts w:ascii="Times New Roman" w:hAnsi="Times New Roman" w:cs="Times New Roman"/>
          <w:bCs/>
        </w:rPr>
      </w:pPr>
    </w:p>
    <w:p w:rsidR="0080028E" w:rsidRPr="00D95732" w:rsidRDefault="007306EC" w:rsidP="00425EFA">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t>Ogólne zasady wykonania robót</w:t>
      </w:r>
      <w:r w:rsidR="00C76343" w:rsidRPr="00D95732">
        <w:rPr>
          <w:rFonts w:ascii="Times New Roman" w:hAnsi="Times New Roman" w:cs="Times New Roman"/>
          <w:b/>
        </w:rPr>
        <w:t>.</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Wykonawca jest odpowiedzialny za prowadzenie robót zgodnie z umową i ścisłe</w:t>
      </w:r>
      <w:r w:rsidR="00CB5661" w:rsidRPr="00D95732">
        <w:rPr>
          <w:rFonts w:ascii="Times New Roman" w:hAnsi="Times New Roman" w:cs="Times New Roman"/>
        </w:rPr>
        <w:t xml:space="preserve"> </w:t>
      </w:r>
      <w:r w:rsidRPr="00D95732">
        <w:rPr>
          <w:rFonts w:ascii="Times New Roman" w:hAnsi="Times New Roman" w:cs="Times New Roman"/>
        </w:rPr>
        <w:t>przestrzeganie harmonogramu robót oraz za jakość zastosowanych materiałów i</w:t>
      </w:r>
      <w:r w:rsidR="00CB5661" w:rsidRPr="00D95732">
        <w:rPr>
          <w:rFonts w:ascii="Times New Roman" w:hAnsi="Times New Roman" w:cs="Times New Roman"/>
        </w:rPr>
        <w:t xml:space="preserve"> </w:t>
      </w:r>
      <w:r w:rsidRPr="00D95732">
        <w:rPr>
          <w:rFonts w:ascii="Times New Roman" w:hAnsi="Times New Roman" w:cs="Times New Roman"/>
        </w:rPr>
        <w:t>wykonywanych robót, za ich zgodność z projektem, wymaganiami specyfikacji technicznych</w:t>
      </w:r>
      <w:r w:rsidR="00CB5661" w:rsidRPr="00D95732">
        <w:rPr>
          <w:rFonts w:ascii="Times New Roman" w:hAnsi="Times New Roman" w:cs="Times New Roman"/>
        </w:rPr>
        <w:t xml:space="preserve"> </w:t>
      </w:r>
      <w:r w:rsidRPr="00D95732">
        <w:rPr>
          <w:rFonts w:ascii="Times New Roman" w:hAnsi="Times New Roman" w:cs="Times New Roman"/>
        </w:rPr>
        <w:t>i programu zapewnienia jakości, projektu organizacji robót oraz poleceniami zarządzającego</w:t>
      </w:r>
      <w:r w:rsidR="00CB5661" w:rsidRPr="00D95732">
        <w:rPr>
          <w:rFonts w:ascii="Times New Roman" w:hAnsi="Times New Roman" w:cs="Times New Roman"/>
        </w:rPr>
        <w:t xml:space="preserve"> </w:t>
      </w:r>
      <w:r w:rsidRPr="00D95732">
        <w:rPr>
          <w:rFonts w:ascii="Times New Roman" w:hAnsi="Times New Roman" w:cs="Times New Roman"/>
        </w:rPr>
        <w:t>realizacją umowy.</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Wykonawca ponosi odpowiedzialność za dokładne wytyczenie w planie i wyznaczenie</w:t>
      </w:r>
      <w:r w:rsidR="00CB5661" w:rsidRPr="00D95732">
        <w:rPr>
          <w:rFonts w:ascii="Times New Roman" w:hAnsi="Times New Roman" w:cs="Times New Roman"/>
        </w:rPr>
        <w:t xml:space="preserve"> </w:t>
      </w:r>
      <w:r w:rsidRPr="00D95732">
        <w:rPr>
          <w:rFonts w:ascii="Times New Roman" w:hAnsi="Times New Roman" w:cs="Times New Roman"/>
        </w:rPr>
        <w:t>wysokości wszystkich elementów robót zgodnie z wymiarami i rzędnymi określonymi w</w:t>
      </w:r>
      <w:r w:rsidR="00CB5661" w:rsidRPr="00D95732">
        <w:rPr>
          <w:rFonts w:ascii="Times New Roman" w:hAnsi="Times New Roman" w:cs="Times New Roman"/>
        </w:rPr>
        <w:t xml:space="preserve"> </w:t>
      </w:r>
      <w:r w:rsidRPr="00D95732">
        <w:rPr>
          <w:rFonts w:ascii="Times New Roman" w:hAnsi="Times New Roman" w:cs="Times New Roman"/>
        </w:rPr>
        <w:t>dokumentacji projektowej lub przekazanymi na piśmie przez zarządzającego realizacją</w:t>
      </w:r>
      <w:r w:rsidR="00CB5661" w:rsidRPr="00D95732">
        <w:rPr>
          <w:rFonts w:ascii="Times New Roman" w:hAnsi="Times New Roman" w:cs="Times New Roman"/>
        </w:rPr>
        <w:t xml:space="preserve"> </w:t>
      </w:r>
      <w:r w:rsidRPr="00D95732">
        <w:rPr>
          <w:rFonts w:ascii="Times New Roman" w:hAnsi="Times New Roman" w:cs="Times New Roman"/>
        </w:rPr>
        <w:t>umowy.</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Następstwa jakiegokolwiek błędu spowodowanego przez wykonawcę w wytyczeniu i</w:t>
      </w:r>
      <w:r w:rsidR="00CB5661" w:rsidRPr="00D95732">
        <w:rPr>
          <w:rFonts w:ascii="Times New Roman" w:hAnsi="Times New Roman" w:cs="Times New Roman"/>
        </w:rPr>
        <w:t xml:space="preserve"> </w:t>
      </w:r>
      <w:r w:rsidRPr="00D95732">
        <w:rPr>
          <w:rFonts w:ascii="Times New Roman" w:hAnsi="Times New Roman" w:cs="Times New Roman"/>
        </w:rPr>
        <w:t>wyznaczeniu robót, jeśli wymagać tego będzie zarządzającego realizacją umowy, zostaną</w:t>
      </w:r>
      <w:r w:rsidR="00CB5661" w:rsidRPr="00D95732">
        <w:rPr>
          <w:rFonts w:ascii="Times New Roman" w:hAnsi="Times New Roman" w:cs="Times New Roman"/>
        </w:rPr>
        <w:t xml:space="preserve"> </w:t>
      </w:r>
      <w:r w:rsidRPr="00D95732">
        <w:rPr>
          <w:rFonts w:ascii="Times New Roman" w:hAnsi="Times New Roman" w:cs="Times New Roman"/>
        </w:rPr>
        <w:t>poprawione przez wykonawcę na własny koszt. Sprawdzenie wytyczenia robót lub</w:t>
      </w:r>
      <w:r w:rsidR="00CB5661" w:rsidRPr="00D95732">
        <w:rPr>
          <w:rFonts w:ascii="Times New Roman" w:hAnsi="Times New Roman" w:cs="Times New Roman"/>
        </w:rPr>
        <w:t xml:space="preserve"> </w:t>
      </w:r>
      <w:r w:rsidRPr="00D95732">
        <w:rPr>
          <w:rFonts w:ascii="Times New Roman" w:hAnsi="Times New Roman" w:cs="Times New Roman"/>
        </w:rPr>
        <w:t>wyznaczenia wysokości przez zarządzającego realizacją umowy nie zwalnia wykonawcy od</w:t>
      </w:r>
      <w:r w:rsidR="00CB5661" w:rsidRPr="00D95732">
        <w:rPr>
          <w:rFonts w:ascii="Times New Roman" w:hAnsi="Times New Roman" w:cs="Times New Roman"/>
        </w:rPr>
        <w:t xml:space="preserve"> </w:t>
      </w:r>
      <w:r w:rsidRPr="00D95732">
        <w:rPr>
          <w:rFonts w:ascii="Times New Roman" w:hAnsi="Times New Roman" w:cs="Times New Roman"/>
        </w:rPr>
        <w:t>odpowiedzialności za ich dokładność.</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xml:space="preserve">Wykonawca </w:t>
      </w:r>
      <w:r w:rsidR="00F21D3A" w:rsidRPr="00D95732">
        <w:rPr>
          <w:rFonts w:ascii="Times New Roman" w:hAnsi="Times New Roman" w:cs="Times New Roman"/>
        </w:rPr>
        <w:t xml:space="preserve">powinien </w:t>
      </w:r>
      <w:r w:rsidRPr="00D95732">
        <w:rPr>
          <w:rFonts w:ascii="Times New Roman" w:hAnsi="Times New Roman" w:cs="Times New Roman"/>
        </w:rPr>
        <w:t>zatrudni</w:t>
      </w:r>
      <w:r w:rsidR="00F21D3A" w:rsidRPr="00D95732">
        <w:rPr>
          <w:rFonts w:ascii="Times New Roman" w:hAnsi="Times New Roman" w:cs="Times New Roman"/>
        </w:rPr>
        <w:t>ć</w:t>
      </w:r>
      <w:r w:rsidRPr="00D95732">
        <w:rPr>
          <w:rFonts w:ascii="Times New Roman" w:hAnsi="Times New Roman" w:cs="Times New Roman"/>
        </w:rPr>
        <w:t xml:space="preserve"> uprawnionego geodetę w odpowiednim wymiarze godzin pracy, który</w:t>
      </w:r>
      <w:r w:rsidR="00CB5661" w:rsidRPr="00D95732">
        <w:rPr>
          <w:rFonts w:ascii="Times New Roman" w:hAnsi="Times New Roman" w:cs="Times New Roman"/>
        </w:rPr>
        <w:t xml:space="preserve"> </w:t>
      </w:r>
      <w:r w:rsidRPr="00D95732">
        <w:rPr>
          <w:rFonts w:ascii="Times New Roman" w:hAnsi="Times New Roman" w:cs="Times New Roman"/>
        </w:rPr>
        <w:t>w razie potrzeby będzie słu</w:t>
      </w:r>
      <w:r w:rsidR="006479E9" w:rsidRPr="00D95732">
        <w:rPr>
          <w:rFonts w:ascii="Times New Roman" w:hAnsi="Times New Roman" w:cs="Times New Roman"/>
        </w:rPr>
        <w:t>ż</w:t>
      </w:r>
      <w:r w:rsidRPr="00D95732">
        <w:rPr>
          <w:rFonts w:ascii="Times New Roman" w:hAnsi="Times New Roman" w:cs="Times New Roman"/>
        </w:rPr>
        <w:t>ył pomocą zarządzającemu realizacją umowy przy sprawdzaniu</w:t>
      </w:r>
      <w:r w:rsidR="00CB5661" w:rsidRPr="00D95732">
        <w:rPr>
          <w:rFonts w:ascii="Times New Roman" w:hAnsi="Times New Roman" w:cs="Times New Roman"/>
        </w:rPr>
        <w:t xml:space="preserve"> </w:t>
      </w:r>
      <w:r w:rsidRPr="00D95732">
        <w:rPr>
          <w:rFonts w:ascii="Times New Roman" w:hAnsi="Times New Roman" w:cs="Times New Roman"/>
        </w:rPr>
        <w:t>lokalizacji i rzędnych wyznaczonych przez wykonawcę.</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Stabilizacja sieci punktów odwzorowania zało</w:t>
      </w:r>
      <w:r w:rsidR="006479E9" w:rsidRPr="00D95732">
        <w:rPr>
          <w:rFonts w:ascii="Times New Roman" w:hAnsi="Times New Roman" w:cs="Times New Roman"/>
        </w:rPr>
        <w:t>ż</w:t>
      </w:r>
      <w:r w:rsidRPr="00D95732">
        <w:rPr>
          <w:rFonts w:ascii="Times New Roman" w:hAnsi="Times New Roman" w:cs="Times New Roman"/>
        </w:rPr>
        <w:t>onej przez geodetę będzie zabezpieczona przez</w:t>
      </w:r>
      <w:r w:rsidR="00CB5661" w:rsidRPr="00D95732">
        <w:rPr>
          <w:rFonts w:ascii="Times New Roman" w:hAnsi="Times New Roman" w:cs="Times New Roman"/>
        </w:rPr>
        <w:t xml:space="preserve"> </w:t>
      </w:r>
      <w:r w:rsidRPr="00D95732">
        <w:rPr>
          <w:rFonts w:ascii="Times New Roman" w:hAnsi="Times New Roman" w:cs="Times New Roman"/>
        </w:rPr>
        <w:t>wykonawcę, zaś w przypadku uszkodzenia lub usunięcia punktów przez personel wykonawcy,</w:t>
      </w:r>
      <w:r w:rsidR="00CB5661" w:rsidRPr="00D95732">
        <w:rPr>
          <w:rFonts w:ascii="Times New Roman" w:hAnsi="Times New Roman" w:cs="Times New Roman"/>
        </w:rPr>
        <w:t xml:space="preserve"> </w:t>
      </w:r>
      <w:r w:rsidRPr="00D95732">
        <w:rPr>
          <w:rFonts w:ascii="Times New Roman" w:hAnsi="Times New Roman" w:cs="Times New Roman"/>
        </w:rPr>
        <w:t>zostaną one zało</w:t>
      </w:r>
      <w:r w:rsidR="006479E9" w:rsidRPr="00D95732">
        <w:rPr>
          <w:rFonts w:ascii="Times New Roman" w:hAnsi="Times New Roman" w:cs="Times New Roman"/>
        </w:rPr>
        <w:t>ż</w:t>
      </w:r>
      <w:r w:rsidRPr="00D95732">
        <w:rPr>
          <w:rFonts w:ascii="Times New Roman" w:hAnsi="Times New Roman" w:cs="Times New Roman"/>
        </w:rPr>
        <w:t>one ponownie na jego koszt, równie</w:t>
      </w:r>
      <w:r w:rsidR="006479E9" w:rsidRPr="00D95732">
        <w:rPr>
          <w:rFonts w:ascii="Times New Roman" w:hAnsi="Times New Roman" w:cs="Times New Roman"/>
        </w:rPr>
        <w:t>ż</w:t>
      </w:r>
      <w:r w:rsidRPr="00D95732">
        <w:rPr>
          <w:rFonts w:ascii="Times New Roman" w:hAnsi="Times New Roman" w:cs="Times New Roman"/>
        </w:rPr>
        <w:t xml:space="preserve"> w przypadkach, gdy roboty budowlane</w:t>
      </w:r>
      <w:r w:rsidR="00CB5661" w:rsidRPr="00D95732">
        <w:rPr>
          <w:rFonts w:ascii="Times New Roman" w:hAnsi="Times New Roman" w:cs="Times New Roman"/>
        </w:rPr>
        <w:t xml:space="preserve"> </w:t>
      </w:r>
      <w:r w:rsidRPr="00D95732">
        <w:rPr>
          <w:rFonts w:ascii="Times New Roman" w:hAnsi="Times New Roman" w:cs="Times New Roman"/>
        </w:rPr>
        <w:t>wymagają ich usunięcia. Wykonawca w odpowiednim czasie powiadomi o potrzebie ich</w:t>
      </w:r>
      <w:r w:rsidR="00CB5661" w:rsidRPr="00D95732">
        <w:rPr>
          <w:rFonts w:ascii="Times New Roman" w:hAnsi="Times New Roman" w:cs="Times New Roman"/>
        </w:rPr>
        <w:t xml:space="preserve"> </w:t>
      </w:r>
      <w:r w:rsidRPr="00D95732">
        <w:rPr>
          <w:rFonts w:ascii="Times New Roman" w:hAnsi="Times New Roman" w:cs="Times New Roman"/>
        </w:rPr>
        <w:t>usunięcia i będzie zobowiązany do przeniesienia tych punktów.</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Odprowadzenie wody z terenu budowy i odwodnienie wykopów nale</w:t>
      </w:r>
      <w:r w:rsidR="006479E9" w:rsidRPr="00D95732">
        <w:rPr>
          <w:rFonts w:ascii="Times New Roman" w:hAnsi="Times New Roman" w:cs="Times New Roman"/>
        </w:rPr>
        <w:t>ż</w:t>
      </w:r>
      <w:r w:rsidRPr="00D95732">
        <w:rPr>
          <w:rFonts w:ascii="Times New Roman" w:hAnsi="Times New Roman" w:cs="Times New Roman"/>
        </w:rPr>
        <w:t>y do obowiązków</w:t>
      </w:r>
      <w:r w:rsidR="00CB5661" w:rsidRPr="00D95732">
        <w:rPr>
          <w:rFonts w:ascii="Times New Roman" w:hAnsi="Times New Roman" w:cs="Times New Roman"/>
        </w:rPr>
        <w:t xml:space="preserve"> </w:t>
      </w:r>
      <w:r w:rsidRPr="00D95732">
        <w:rPr>
          <w:rFonts w:ascii="Times New Roman" w:hAnsi="Times New Roman" w:cs="Times New Roman"/>
        </w:rPr>
        <w:t>wykonawcy i uwa</w:t>
      </w:r>
      <w:r w:rsidR="006479E9" w:rsidRPr="00D95732">
        <w:rPr>
          <w:rFonts w:ascii="Times New Roman" w:hAnsi="Times New Roman" w:cs="Times New Roman"/>
        </w:rPr>
        <w:t>ż</w:t>
      </w:r>
      <w:r w:rsidRPr="00D95732">
        <w:rPr>
          <w:rFonts w:ascii="Times New Roman" w:hAnsi="Times New Roman" w:cs="Times New Roman"/>
        </w:rPr>
        <w:t xml:space="preserve">a się, </w:t>
      </w:r>
      <w:r w:rsidR="006479E9" w:rsidRPr="00D95732">
        <w:rPr>
          <w:rFonts w:ascii="Times New Roman" w:hAnsi="Times New Roman" w:cs="Times New Roman"/>
        </w:rPr>
        <w:t>ż</w:t>
      </w:r>
      <w:r w:rsidRPr="00D95732">
        <w:rPr>
          <w:rFonts w:ascii="Times New Roman" w:hAnsi="Times New Roman" w:cs="Times New Roman"/>
        </w:rPr>
        <w:t>e ich koszty zostały uwzględnione w kosztach jednostkowych</w:t>
      </w:r>
      <w:r w:rsidR="00CB5661" w:rsidRPr="00D95732">
        <w:rPr>
          <w:rFonts w:ascii="Times New Roman" w:hAnsi="Times New Roman" w:cs="Times New Roman"/>
        </w:rPr>
        <w:t xml:space="preserve"> </w:t>
      </w:r>
      <w:r w:rsidRPr="00D95732">
        <w:rPr>
          <w:rFonts w:ascii="Times New Roman" w:hAnsi="Times New Roman" w:cs="Times New Roman"/>
        </w:rPr>
        <w:t>pozostałych robót.</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Decyzje zarządzającego realizacją umowy dotyczące akceptacji lub odrzucenia materiałów</w:t>
      </w:r>
      <w:r w:rsidR="00CB5661" w:rsidRPr="00D95732">
        <w:rPr>
          <w:rFonts w:ascii="Times New Roman" w:hAnsi="Times New Roman" w:cs="Times New Roman"/>
        </w:rPr>
        <w:t xml:space="preserve"> </w:t>
      </w:r>
      <w:r w:rsidRPr="00D95732">
        <w:rPr>
          <w:rFonts w:ascii="Times New Roman" w:hAnsi="Times New Roman" w:cs="Times New Roman"/>
        </w:rPr>
        <w:t>i elementów robót będą oparte na wymaganiach sformułowanych w umowie, projekcie</w:t>
      </w:r>
      <w:r w:rsidR="00CB5661" w:rsidRPr="00D95732">
        <w:rPr>
          <w:rFonts w:ascii="Times New Roman" w:hAnsi="Times New Roman" w:cs="Times New Roman"/>
        </w:rPr>
        <w:t xml:space="preserve"> </w:t>
      </w:r>
      <w:r w:rsidRPr="00D95732">
        <w:rPr>
          <w:rFonts w:ascii="Times New Roman" w:hAnsi="Times New Roman" w:cs="Times New Roman"/>
        </w:rPr>
        <w:t>wykonawczym i szczegółowych specyfikacjach technicznych, a tak</w:t>
      </w:r>
      <w:r w:rsidR="006479E9" w:rsidRPr="00D95732">
        <w:rPr>
          <w:rFonts w:ascii="Times New Roman" w:hAnsi="Times New Roman" w:cs="Times New Roman"/>
        </w:rPr>
        <w:t>ż</w:t>
      </w:r>
      <w:r w:rsidRPr="00D95732">
        <w:rPr>
          <w:rFonts w:ascii="Times New Roman" w:hAnsi="Times New Roman" w:cs="Times New Roman"/>
        </w:rPr>
        <w:t>e w normach i</w:t>
      </w:r>
      <w:r w:rsidR="00CB5661" w:rsidRPr="00D95732">
        <w:rPr>
          <w:rFonts w:ascii="Times New Roman" w:hAnsi="Times New Roman" w:cs="Times New Roman"/>
        </w:rPr>
        <w:t xml:space="preserve"> </w:t>
      </w:r>
      <w:r w:rsidRPr="00D95732">
        <w:rPr>
          <w:rFonts w:ascii="Times New Roman" w:hAnsi="Times New Roman" w:cs="Times New Roman"/>
        </w:rPr>
        <w:t>wytycznych wykonania i odbioru robót. Przy podejmowaniu decyzji zarządzający realizacją</w:t>
      </w:r>
      <w:r w:rsidR="00CB5661" w:rsidRPr="00D95732">
        <w:rPr>
          <w:rFonts w:ascii="Times New Roman" w:hAnsi="Times New Roman" w:cs="Times New Roman"/>
        </w:rPr>
        <w:t xml:space="preserve"> </w:t>
      </w:r>
      <w:r w:rsidRPr="00D95732">
        <w:rPr>
          <w:rFonts w:ascii="Times New Roman" w:hAnsi="Times New Roman" w:cs="Times New Roman"/>
        </w:rPr>
        <w:t>umowy uwzględnia wyniki badań materiałów i jakości robót, dopuszczalne niedokładności</w:t>
      </w:r>
      <w:r w:rsidR="00CB5661" w:rsidRPr="00D95732">
        <w:rPr>
          <w:rFonts w:ascii="Times New Roman" w:hAnsi="Times New Roman" w:cs="Times New Roman"/>
        </w:rPr>
        <w:t xml:space="preserve"> </w:t>
      </w:r>
      <w:r w:rsidRPr="00D95732">
        <w:rPr>
          <w:rFonts w:ascii="Times New Roman" w:hAnsi="Times New Roman" w:cs="Times New Roman"/>
        </w:rPr>
        <w:t>normalnie występujące przy produkcji i przy badaniach materiałów, doświadczenia z</w:t>
      </w:r>
      <w:r w:rsidR="00CB5661" w:rsidRPr="00D95732">
        <w:rPr>
          <w:rFonts w:ascii="Times New Roman" w:hAnsi="Times New Roman" w:cs="Times New Roman"/>
        </w:rPr>
        <w:t xml:space="preserve"> </w:t>
      </w:r>
      <w:r w:rsidRPr="00D95732">
        <w:rPr>
          <w:rFonts w:ascii="Times New Roman" w:hAnsi="Times New Roman" w:cs="Times New Roman"/>
        </w:rPr>
        <w:t>przeszłości, wyniki badań naukowych oraz inne czynniki wpływające na rozwa</w:t>
      </w:r>
      <w:r w:rsidR="006479E9" w:rsidRPr="00D95732">
        <w:rPr>
          <w:rFonts w:ascii="Times New Roman" w:hAnsi="Times New Roman" w:cs="Times New Roman"/>
        </w:rPr>
        <w:t>ż</w:t>
      </w:r>
      <w:r w:rsidRPr="00D95732">
        <w:rPr>
          <w:rFonts w:ascii="Times New Roman" w:hAnsi="Times New Roman" w:cs="Times New Roman"/>
        </w:rPr>
        <w:t>aną kwestię.</w:t>
      </w:r>
      <w:r w:rsidR="00AD24EC" w:rsidRPr="00D95732">
        <w:rPr>
          <w:rFonts w:ascii="Times New Roman" w:hAnsi="Times New Roman" w:cs="Times New Roman"/>
        </w:rPr>
        <w:t xml:space="preserve"> </w:t>
      </w:r>
      <w:r w:rsidRPr="00D95732">
        <w:rPr>
          <w:rFonts w:ascii="Times New Roman" w:hAnsi="Times New Roman" w:cs="Times New Roman"/>
        </w:rPr>
        <w:t>Polecenia zarządzającego realizacją umowy będą wykonywane nie później ni</w:t>
      </w:r>
      <w:r w:rsidR="006479E9" w:rsidRPr="00D95732">
        <w:rPr>
          <w:rFonts w:ascii="Times New Roman" w:hAnsi="Times New Roman" w:cs="Times New Roman"/>
        </w:rPr>
        <w:t>ż</w:t>
      </w:r>
      <w:r w:rsidRPr="00D95732">
        <w:rPr>
          <w:rFonts w:ascii="Times New Roman" w:hAnsi="Times New Roman" w:cs="Times New Roman"/>
        </w:rPr>
        <w:t xml:space="preserve"> w czasie przez</w:t>
      </w:r>
      <w:r w:rsidR="00AD24EC" w:rsidRPr="00D95732">
        <w:rPr>
          <w:rFonts w:ascii="Times New Roman" w:hAnsi="Times New Roman" w:cs="Times New Roman"/>
        </w:rPr>
        <w:t xml:space="preserve"> </w:t>
      </w:r>
      <w:r w:rsidRPr="00D95732">
        <w:rPr>
          <w:rFonts w:ascii="Times New Roman" w:hAnsi="Times New Roman" w:cs="Times New Roman"/>
        </w:rPr>
        <w:t>niego wyznaczonym, po ich otrzymaniu przez wykonawcę, pod groźbą wstrzymania robót.</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Skutki finansowe z tego tytułu poniesie wykonawca.</w:t>
      </w:r>
    </w:p>
    <w:p w:rsidR="00201E02" w:rsidRPr="00D95732" w:rsidRDefault="00201E02" w:rsidP="00A3436C">
      <w:pPr>
        <w:autoSpaceDE w:val="0"/>
        <w:autoSpaceDN w:val="0"/>
        <w:adjustRightInd w:val="0"/>
        <w:spacing w:after="0" w:line="240" w:lineRule="auto"/>
        <w:jc w:val="both"/>
        <w:rPr>
          <w:rFonts w:ascii="Times New Roman" w:hAnsi="Times New Roman" w:cs="Times New Roman"/>
          <w:b/>
        </w:rPr>
      </w:pPr>
    </w:p>
    <w:p w:rsidR="00682CEF" w:rsidRPr="00D95732" w:rsidRDefault="00682CEF" w:rsidP="00682CEF">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t>Charakterystyka terenu budowy</w:t>
      </w:r>
    </w:p>
    <w:p w:rsidR="00682CEF" w:rsidRPr="00D95732" w:rsidRDefault="00682CEF" w:rsidP="00225C3C">
      <w:pPr>
        <w:spacing w:after="0" w:line="240" w:lineRule="auto"/>
        <w:contextualSpacing/>
        <w:jc w:val="both"/>
        <w:rPr>
          <w:rFonts w:ascii="Times New Roman" w:hAnsi="Times New Roman" w:cs="Times New Roman"/>
        </w:rPr>
      </w:pPr>
      <w:r w:rsidRPr="00D95732">
        <w:rPr>
          <w:rFonts w:ascii="Times New Roman" w:hAnsi="Times New Roman" w:cs="Times New Roman"/>
        </w:rPr>
        <w:t xml:space="preserve">Teren budowy stanowią działki nr </w:t>
      </w:r>
      <w:proofErr w:type="spellStart"/>
      <w:r w:rsidRPr="00D95732">
        <w:rPr>
          <w:rFonts w:ascii="Times New Roman" w:hAnsi="Times New Roman" w:cs="Times New Roman"/>
        </w:rPr>
        <w:t>ewid</w:t>
      </w:r>
      <w:proofErr w:type="spellEnd"/>
      <w:r w:rsidRPr="00D95732">
        <w:rPr>
          <w:rFonts w:ascii="Times New Roman" w:hAnsi="Times New Roman" w:cs="Times New Roman"/>
        </w:rPr>
        <w:t xml:space="preserve">. </w:t>
      </w:r>
      <w:r w:rsidR="00225C3C" w:rsidRPr="00D95732">
        <w:rPr>
          <w:rFonts w:ascii="Times New Roman" w:hAnsi="Times New Roman" w:cs="Times New Roman"/>
        </w:rPr>
        <w:t>2872/2. 2872/3</w:t>
      </w:r>
      <w:r w:rsidRPr="00D95732">
        <w:rPr>
          <w:rFonts w:ascii="Times New Roman" w:hAnsi="Times New Roman" w:cs="Times New Roman"/>
        </w:rPr>
        <w:t xml:space="preserve"> położone są w miejscowości </w:t>
      </w:r>
      <w:r w:rsidR="00225C3C" w:rsidRPr="00D95732">
        <w:rPr>
          <w:rFonts w:ascii="Times New Roman" w:hAnsi="Times New Roman" w:cs="Times New Roman"/>
        </w:rPr>
        <w:t>Nisko</w:t>
      </w:r>
      <w:r w:rsidRPr="00D95732">
        <w:rPr>
          <w:rFonts w:ascii="Times New Roman" w:hAnsi="Times New Roman" w:cs="Times New Roman"/>
        </w:rPr>
        <w:t xml:space="preserve">, </w:t>
      </w:r>
      <w:r w:rsidR="00225C3C" w:rsidRPr="00D95732">
        <w:rPr>
          <w:rFonts w:ascii="Times New Roman" w:hAnsi="Times New Roman" w:cs="Times New Roman"/>
        </w:rPr>
        <w:t>przy ulicy Sandomierska</w:t>
      </w:r>
      <w:r w:rsidRPr="00D95732">
        <w:rPr>
          <w:rFonts w:ascii="Times New Roman" w:hAnsi="Times New Roman" w:cs="Times New Roman"/>
        </w:rPr>
        <w:t>.</w:t>
      </w:r>
    </w:p>
    <w:p w:rsidR="00682CEF" w:rsidRPr="00D95732" w:rsidRDefault="00682CEF" w:rsidP="00225C3C">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Ze względu na charakterystykę robót, Wykonawca powinien uwzględnić naturalne uwarunkowania i utrudnienia, które mogą mieć wpływ na prowadzenie robót.</w:t>
      </w:r>
    </w:p>
    <w:p w:rsidR="00682CEF" w:rsidRPr="00D95732" w:rsidRDefault="00682CEF" w:rsidP="00A3436C">
      <w:pPr>
        <w:autoSpaceDE w:val="0"/>
        <w:autoSpaceDN w:val="0"/>
        <w:adjustRightInd w:val="0"/>
        <w:spacing w:after="0" w:line="240" w:lineRule="auto"/>
        <w:jc w:val="both"/>
        <w:rPr>
          <w:rFonts w:ascii="Times New Roman" w:hAnsi="Times New Roman" w:cs="Times New Roman"/>
          <w:b/>
        </w:rPr>
      </w:pPr>
    </w:p>
    <w:p w:rsidR="0080028E" w:rsidRPr="00D95732" w:rsidRDefault="007306EC" w:rsidP="00A3436C">
      <w:pPr>
        <w:autoSpaceDE w:val="0"/>
        <w:autoSpaceDN w:val="0"/>
        <w:adjustRightInd w:val="0"/>
        <w:spacing w:after="0" w:line="240" w:lineRule="auto"/>
        <w:jc w:val="both"/>
        <w:rPr>
          <w:rFonts w:ascii="Times New Roman" w:hAnsi="Times New Roman" w:cs="Times New Roman"/>
          <w:b/>
        </w:rPr>
      </w:pPr>
      <w:r w:rsidRPr="00D95732">
        <w:rPr>
          <w:rFonts w:ascii="Times New Roman" w:hAnsi="Times New Roman" w:cs="Times New Roman"/>
          <w:b/>
        </w:rPr>
        <w:t>Ochrona i utrzymanie terenu budowy</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Wykonawca będzie odpowiedzialny za ochronę placu budowy oraz wszystkich materiałów</w:t>
      </w:r>
      <w:r w:rsidR="00CB5661" w:rsidRPr="00D95732">
        <w:rPr>
          <w:rFonts w:ascii="Times New Roman" w:hAnsi="Times New Roman" w:cs="Times New Roman"/>
        </w:rPr>
        <w:t xml:space="preserve"> </w:t>
      </w:r>
      <w:r w:rsidRPr="00D95732">
        <w:rPr>
          <w:rFonts w:ascii="Times New Roman" w:hAnsi="Times New Roman" w:cs="Times New Roman"/>
        </w:rPr>
        <w:t>i elementów wyposa</w:t>
      </w:r>
      <w:r w:rsidR="006479E9" w:rsidRPr="00D95732">
        <w:rPr>
          <w:rFonts w:ascii="Times New Roman" w:hAnsi="Times New Roman" w:cs="Times New Roman"/>
        </w:rPr>
        <w:t>ż</w:t>
      </w:r>
      <w:r w:rsidRPr="00D95732">
        <w:rPr>
          <w:rFonts w:ascii="Times New Roman" w:hAnsi="Times New Roman" w:cs="Times New Roman"/>
        </w:rPr>
        <w:t>enia u</w:t>
      </w:r>
      <w:r w:rsidR="006479E9" w:rsidRPr="00D95732">
        <w:rPr>
          <w:rFonts w:ascii="Times New Roman" w:hAnsi="Times New Roman" w:cs="Times New Roman"/>
        </w:rPr>
        <w:t>ż</w:t>
      </w:r>
      <w:r w:rsidRPr="00D95732">
        <w:rPr>
          <w:rFonts w:ascii="Times New Roman" w:hAnsi="Times New Roman" w:cs="Times New Roman"/>
        </w:rPr>
        <w:t>ytych do realizacji robót od chwili rozpoczęcia do ostatecznego</w:t>
      </w:r>
      <w:r w:rsidR="00CB5661" w:rsidRPr="00D95732">
        <w:rPr>
          <w:rFonts w:ascii="Times New Roman" w:hAnsi="Times New Roman" w:cs="Times New Roman"/>
        </w:rPr>
        <w:t xml:space="preserve"> </w:t>
      </w:r>
      <w:r w:rsidRPr="00D95732">
        <w:rPr>
          <w:rFonts w:ascii="Times New Roman" w:hAnsi="Times New Roman" w:cs="Times New Roman"/>
        </w:rPr>
        <w:t>odbioru robót. Przez cały ten okres urządzenia lub ich elementy będą utrzymane w sposób</w:t>
      </w:r>
      <w:r w:rsidR="00CB5661" w:rsidRPr="00D95732">
        <w:rPr>
          <w:rFonts w:ascii="Times New Roman" w:hAnsi="Times New Roman" w:cs="Times New Roman"/>
        </w:rPr>
        <w:t xml:space="preserve"> </w:t>
      </w:r>
      <w:r w:rsidRPr="00D95732">
        <w:rPr>
          <w:rFonts w:ascii="Times New Roman" w:hAnsi="Times New Roman" w:cs="Times New Roman"/>
        </w:rPr>
        <w:t>satysfakcjonujący zarządzającego realizacją umowy. Mo</w:t>
      </w:r>
      <w:r w:rsidR="006479E9" w:rsidRPr="00D95732">
        <w:rPr>
          <w:rFonts w:ascii="Times New Roman" w:hAnsi="Times New Roman" w:cs="Times New Roman"/>
        </w:rPr>
        <w:t>ż</w:t>
      </w:r>
      <w:r w:rsidRPr="00D95732">
        <w:rPr>
          <w:rFonts w:ascii="Times New Roman" w:hAnsi="Times New Roman" w:cs="Times New Roman"/>
        </w:rPr>
        <w:t>e on wstrzymać realizację robót,</w:t>
      </w:r>
      <w:r w:rsidR="00CB5661" w:rsidRPr="00D95732">
        <w:rPr>
          <w:rFonts w:ascii="Times New Roman" w:hAnsi="Times New Roman" w:cs="Times New Roman"/>
        </w:rPr>
        <w:t xml:space="preserve"> </w:t>
      </w:r>
      <w:r w:rsidRPr="00D95732">
        <w:rPr>
          <w:rFonts w:ascii="Times New Roman" w:hAnsi="Times New Roman" w:cs="Times New Roman"/>
        </w:rPr>
        <w:t>jeśli w jakimkolwiek czasie wykonawca zaniedbuje swoje obowiązki konserwacyjne.</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 trakcie realizacji robót wykonawca dostarczy, zainstaluje i utrzyma wszystkie niezbędne,</w:t>
      </w:r>
      <w:r w:rsidR="00AD24EC" w:rsidRPr="00D95732">
        <w:rPr>
          <w:rFonts w:ascii="Times New Roman" w:hAnsi="Times New Roman" w:cs="Times New Roman"/>
        </w:rPr>
        <w:t xml:space="preserve"> </w:t>
      </w:r>
      <w:r w:rsidRPr="00D95732">
        <w:rPr>
          <w:rFonts w:ascii="Times New Roman" w:hAnsi="Times New Roman" w:cs="Times New Roman"/>
        </w:rPr>
        <w:t>tymczasowe zabezpieczenia ruchu i urządzenia takie jak: bariery, sygnalizację ruchu, znaki</w:t>
      </w:r>
      <w:r w:rsidR="00AD24EC" w:rsidRPr="00D95732">
        <w:rPr>
          <w:rFonts w:ascii="Times New Roman" w:hAnsi="Times New Roman" w:cs="Times New Roman"/>
        </w:rPr>
        <w:t xml:space="preserve"> </w:t>
      </w:r>
      <w:r w:rsidRPr="00D95732">
        <w:rPr>
          <w:rFonts w:ascii="Times New Roman" w:hAnsi="Times New Roman" w:cs="Times New Roman"/>
        </w:rPr>
        <w:t xml:space="preserve">drogowe etc. </w:t>
      </w:r>
      <w:r w:rsidR="006479E9" w:rsidRPr="00D95732">
        <w:rPr>
          <w:rFonts w:ascii="Times New Roman" w:hAnsi="Times New Roman" w:cs="Times New Roman"/>
        </w:rPr>
        <w:t>ż</w:t>
      </w:r>
      <w:r w:rsidRPr="00D95732">
        <w:rPr>
          <w:rFonts w:ascii="Times New Roman" w:hAnsi="Times New Roman" w:cs="Times New Roman"/>
        </w:rPr>
        <w:t>eby zapewnić bezpieczeństwo całego ruchu kołowego i pieszego. Wszystkie</w:t>
      </w:r>
      <w:r w:rsidR="00AD24EC" w:rsidRPr="00D95732">
        <w:rPr>
          <w:rFonts w:ascii="Times New Roman" w:hAnsi="Times New Roman" w:cs="Times New Roman"/>
        </w:rPr>
        <w:t xml:space="preserve"> </w:t>
      </w:r>
      <w:r w:rsidRPr="00D95732">
        <w:rPr>
          <w:rFonts w:ascii="Times New Roman" w:hAnsi="Times New Roman" w:cs="Times New Roman"/>
        </w:rPr>
        <w:t>znaki drogowe, bariery i inne urządzenia zabezpieczające muszą być zaakceptowane przez</w:t>
      </w:r>
      <w:r w:rsidR="00AD24EC" w:rsidRPr="00D95732">
        <w:rPr>
          <w:rFonts w:ascii="Times New Roman" w:hAnsi="Times New Roman" w:cs="Times New Roman"/>
        </w:rPr>
        <w:t xml:space="preserve"> </w:t>
      </w:r>
      <w:r w:rsidRPr="00D95732">
        <w:rPr>
          <w:rFonts w:ascii="Times New Roman" w:hAnsi="Times New Roman" w:cs="Times New Roman"/>
        </w:rPr>
        <w:t>zarządzającego realizacją umowy.</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Wykonawca będzie tak</w:t>
      </w:r>
      <w:r w:rsidR="006479E9" w:rsidRPr="00D95732">
        <w:rPr>
          <w:rFonts w:ascii="Times New Roman" w:hAnsi="Times New Roman" w:cs="Times New Roman"/>
        </w:rPr>
        <w:t>ż</w:t>
      </w:r>
      <w:r w:rsidRPr="00D95732">
        <w:rPr>
          <w:rFonts w:ascii="Times New Roman" w:hAnsi="Times New Roman" w:cs="Times New Roman"/>
        </w:rPr>
        <w:t>e odpowiedzialny do czasu zakończenie robót za utrzymanie</w:t>
      </w:r>
      <w:r w:rsidR="00AD24EC" w:rsidRPr="00D95732">
        <w:rPr>
          <w:rFonts w:ascii="Times New Roman" w:hAnsi="Times New Roman" w:cs="Times New Roman"/>
        </w:rPr>
        <w:t xml:space="preserve"> </w:t>
      </w:r>
      <w:r w:rsidRPr="00D95732">
        <w:rPr>
          <w:rFonts w:ascii="Times New Roman" w:hAnsi="Times New Roman" w:cs="Times New Roman"/>
        </w:rPr>
        <w:t>wszystkich reperów i innych znaków geodezyjnych istniejących na terenie budowy i w razie</w:t>
      </w:r>
      <w:r w:rsidR="00AD24EC" w:rsidRPr="00D95732">
        <w:rPr>
          <w:rFonts w:ascii="Times New Roman" w:hAnsi="Times New Roman" w:cs="Times New Roman"/>
        </w:rPr>
        <w:t xml:space="preserve"> </w:t>
      </w:r>
      <w:r w:rsidRPr="00D95732">
        <w:rPr>
          <w:rFonts w:ascii="Times New Roman" w:hAnsi="Times New Roman" w:cs="Times New Roman"/>
        </w:rPr>
        <w:t>ich uszkodzenia lub zniszczenia do odbudowy na własny koszt.</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Przed rozpoczęciem robót wykonawca poda ten fakt do wiadomości zainteresowanych</w:t>
      </w:r>
      <w:r w:rsidR="00AD24EC" w:rsidRPr="00D95732">
        <w:rPr>
          <w:rFonts w:ascii="Times New Roman" w:hAnsi="Times New Roman" w:cs="Times New Roman"/>
        </w:rPr>
        <w:t xml:space="preserve"> </w:t>
      </w:r>
      <w:r w:rsidRPr="00D95732">
        <w:rPr>
          <w:rFonts w:ascii="Times New Roman" w:hAnsi="Times New Roman" w:cs="Times New Roman"/>
        </w:rPr>
        <w:t>u</w:t>
      </w:r>
      <w:r w:rsidR="006479E9" w:rsidRPr="00D95732">
        <w:rPr>
          <w:rFonts w:ascii="Times New Roman" w:hAnsi="Times New Roman" w:cs="Times New Roman"/>
        </w:rPr>
        <w:t>ż</w:t>
      </w:r>
      <w:r w:rsidRPr="00D95732">
        <w:rPr>
          <w:rFonts w:ascii="Times New Roman" w:hAnsi="Times New Roman" w:cs="Times New Roman"/>
        </w:rPr>
        <w:t>ytkowników terenu w sposób ustalony z zarządzającym realizacją umowy. Wykonawca</w:t>
      </w:r>
      <w:r w:rsidR="00AD24EC" w:rsidRPr="00D95732">
        <w:rPr>
          <w:rFonts w:ascii="Times New Roman" w:hAnsi="Times New Roman" w:cs="Times New Roman"/>
        </w:rPr>
        <w:t xml:space="preserve"> </w:t>
      </w:r>
      <w:r w:rsidRPr="00D95732">
        <w:rPr>
          <w:rFonts w:ascii="Times New Roman" w:hAnsi="Times New Roman" w:cs="Times New Roman"/>
        </w:rPr>
        <w:t>umieści, w miejscach i ilościach określonych przez zarządzającego, tablice podające</w:t>
      </w:r>
      <w:r w:rsidR="00AD24EC" w:rsidRPr="00D95732">
        <w:rPr>
          <w:rFonts w:ascii="Times New Roman" w:hAnsi="Times New Roman" w:cs="Times New Roman"/>
        </w:rPr>
        <w:t xml:space="preserve"> </w:t>
      </w:r>
      <w:r w:rsidRPr="00D95732">
        <w:rPr>
          <w:rFonts w:ascii="Times New Roman" w:hAnsi="Times New Roman" w:cs="Times New Roman"/>
        </w:rPr>
        <w:t>informacje o zawartej umowie zgodnie z rozporządzeniem z 15 grudnia 1995 wydanym</w:t>
      </w:r>
      <w:r w:rsidR="00AD24EC" w:rsidRPr="00D95732">
        <w:rPr>
          <w:rFonts w:ascii="Times New Roman" w:hAnsi="Times New Roman" w:cs="Times New Roman"/>
        </w:rPr>
        <w:t xml:space="preserve"> </w:t>
      </w:r>
      <w:r w:rsidRPr="00D95732">
        <w:rPr>
          <w:rFonts w:ascii="Times New Roman" w:hAnsi="Times New Roman" w:cs="Times New Roman"/>
        </w:rPr>
        <w:t>przez Ministra Gospodarki Przestrzennej i Budownictwa.</w:t>
      </w:r>
      <w:r w:rsidR="00AD24EC" w:rsidRPr="00D95732">
        <w:rPr>
          <w:rFonts w:ascii="Times New Roman" w:hAnsi="Times New Roman" w:cs="Times New Roman"/>
        </w:rPr>
        <w:t xml:space="preserve"> </w:t>
      </w:r>
      <w:r w:rsidRPr="00D95732">
        <w:rPr>
          <w:rFonts w:ascii="Times New Roman" w:hAnsi="Times New Roman" w:cs="Times New Roman"/>
        </w:rPr>
        <w:t>Wykonawca ponosi pełną odpowiedzialność za zabezpieczenie i oznakowanie terenu budowy</w:t>
      </w:r>
      <w:r w:rsidR="00AD24EC" w:rsidRPr="00D95732">
        <w:rPr>
          <w:rFonts w:ascii="Times New Roman" w:hAnsi="Times New Roman" w:cs="Times New Roman"/>
        </w:rPr>
        <w:t xml:space="preserve"> </w:t>
      </w:r>
      <w:r w:rsidRPr="00D95732">
        <w:rPr>
          <w:rFonts w:ascii="Times New Roman" w:hAnsi="Times New Roman" w:cs="Times New Roman"/>
        </w:rPr>
        <w:t>zgodnie z obowiązującymi w tym zakresie przepisami BHP i p.po</w:t>
      </w:r>
      <w:r w:rsidR="006479E9" w:rsidRPr="00D95732">
        <w:rPr>
          <w:rFonts w:ascii="Times New Roman" w:hAnsi="Times New Roman" w:cs="Times New Roman"/>
        </w:rPr>
        <w:t>ż</w:t>
      </w:r>
      <w:r w:rsidR="00C76343" w:rsidRPr="00D95732">
        <w:rPr>
          <w:rFonts w:ascii="Times New Roman" w:hAnsi="Times New Roman" w:cs="Times New Roman"/>
        </w:rPr>
        <w:t>.</w:t>
      </w:r>
    </w:p>
    <w:p w:rsidR="00CB5661" w:rsidRPr="00D95732" w:rsidRDefault="00CB5661" w:rsidP="00425EFA">
      <w:pPr>
        <w:autoSpaceDE w:val="0"/>
        <w:autoSpaceDN w:val="0"/>
        <w:adjustRightInd w:val="0"/>
        <w:spacing w:after="0" w:line="240" w:lineRule="auto"/>
        <w:contextualSpacing/>
        <w:jc w:val="both"/>
        <w:rPr>
          <w:rFonts w:ascii="Times New Roman" w:hAnsi="Times New Roman" w:cs="Times New Roman"/>
        </w:rPr>
      </w:pPr>
    </w:p>
    <w:p w:rsidR="0080028E" w:rsidRPr="00D95732" w:rsidRDefault="007306EC" w:rsidP="00A3436C">
      <w:pPr>
        <w:autoSpaceDE w:val="0"/>
        <w:autoSpaceDN w:val="0"/>
        <w:adjustRightInd w:val="0"/>
        <w:spacing w:after="0" w:line="240" w:lineRule="auto"/>
        <w:jc w:val="both"/>
        <w:rPr>
          <w:rFonts w:ascii="Times New Roman" w:hAnsi="Times New Roman" w:cs="Times New Roman"/>
          <w:b/>
        </w:rPr>
      </w:pPr>
      <w:r w:rsidRPr="00D95732">
        <w:rPr>
          <w:rFonts w:ascii="Times New Roman" w:hAnsi="Times New Roman" w:cs="Times New Roman"/>
          <w:b/>
        </w:rPr>
        <w:t>Ochrona własności i urządzeń</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Wykonawca jest odpowiedzialny za ochronę istniejących instalacji naziemnych i</w:t>
      </w:r>
      <w:r w:rsidR="00AD24EC" w:rsidRPr="00D95732">
        <w:rPr>
          <w:rFonts w:ascii="Times New Roman" w:hAnsi="Times New Roman" w:cs="Times New Roman"/>
        </w:rPr>
        <w:t xml:space="preserve"> </w:t>
      </w:r>
      <w:r w:rsidRPr="00D95732">
        <w:rPr>
          <w:rFonts w:ascii="Times New Roman" w:hAnsi="Times New Roman" w:cs="Times New Roman"/>
        </w:rPr>
        <w:t>podziemnych urządzeń znajdujących się w obrębie placu budowy, takich jak rurociągi i kable</w:t>
      </w:r>
      <w:r w:rsidR="00E82BB3" w:rsidRPr="00D95732">
        <w:rPr>
          <w:rFonts w:ascii="Times New Roman" w:hAnsi="Times New Roman" w:cs="Times New Roman"/>
        </w:rPr>
        <w:t xml:space="preserve"> i inne</w:t>
      </w:r>
      <w:r w:rsidR="00C76343" w:rsidRPr="00D95732">
        <w:rPr>
          <w:rFonts w:ascii="Times New Roman" w:hAnsi="Times New Roman" w:cs="Times New Roman"/>
        </w:rPr>
        <w:t>.</w:t>
      </w:r>
    </w:p>
    <w:p w:rsidR="00CB5661" w:rsidRPr="00D95732" w:rsidRDefault="00CB5661" w:rsidP="00425EFA">
      <w:pPr>
        <w:autoSpaceDE w:val="0"/>
        <w:autoSpaceDN w:val="0"/>
        <w:adjustRightInd w:val="0"/>
        <w:spacing w:after="0" w:line="240" w:lineRule="auto"/>
        <w:contextualSpacing/>
        <w:jc w:val="both"/>
        <w:rPr>
          <w:rFonts w:ascii="Times New Roman" w:hAnsi="Times New Roman" w:cs="Times New Roman"/>
        </w:rPr>
      </w:pPr>
    </w:p>
    <w:p w:rsidR="0080028E" w:rsidRPr="00D95732" w:rsidRDefault="007306EC" w:rsidP="00425EFA">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t>Prace przygotowawcze.</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 ramach prac przygotowawczych, przed przystąpieniem do wykonania zasadniczych robót,</w:t>
      </w:r>
      <w:r w:rsidR="00AD24EC" w:rsidRPr="00D95732">
        <w:rPr>
          <w:rFonts w:ascii="Times New Roman" w:hAnsi="Times New Roman" w:cs="Times New Roman"/>
        </w:rPr>
        <w:t xml:space="preserve"> </w:t>
      </w:r>
      <w:r w:rsidRPr="00D95732">
        <w:rPr>
          <w:rFonts w:ascii="Times New Roman" w:hAnsi="Times New Roman" w:cs="Times New Roman"/>
        </w:rPr>
        <w:t>wykonawca jest zobowiązany do opracowania i przekazania zarządzającemu realizacją</w:t>
      </w:r>
      <w:r w:rsidR="00AD24EC" w:rsidRPr="00D95732">
        <w:rPr>
          <w:rFonts w:ascii="Times New Roman" w:hAnsi="Times New Roman" w:cs="Times New Roman"/>
        </w:rPr>
        <w:t xml:space="preserve"> </w:t>
      </w:r>
      <w:r w:rsidRPr="00D95732">
        <w:rPr>
          <w:rFonts w:ascii="Times New Roman" w:hAnsi="Times New Roman" w:cs="Times New Roman"/>
        </w:rPr>
        <w:t>umowy do akceptacji następujących dokumentów:</w:t>
      </w:r>
    </w:p>
    <w:p w:rsidR="007306EC" w:rsidRPr="00D95732" w:rsidRDefault="00CB5661"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1</w:t>
      </w:r>
      <w:r w:rsidR="007306EC" w:rsidRPr="00D95732">
        <w:rPr>
          <w:rFonts w:ascii="Times New Roman" w:hAnsi="Times New Roman" w:cs="Times New Roman"/>
        </w:rPr>
        <w:t>) plan b</w:t>
      </w:r>
      <w:r w:rsidR="00C76343" w:rsidRPr="00D95732">
        <w:rPr>
          <w:rFonts w:ascii="Times New Roman" w:hAnsi="Times New Roman" w:cs="Times New Roman"/>
        </w:rPr>
        <w:t>ezpieczeństwa i ochrony zdrowia.</w:t>
      </w:r>
    </w:p>
    <w:p w:rsidR="00AD24EC" w:rsidRPr="00D95732" w:rsidRDefault="00AD24EC" w:rsidP="00425EFA">
      <w:pPr>
        <w:autoSpaceDE w:val="0"/>
        <w:autoSpaceDN w:val="0"/>
        <w:adjustRightInd w:val="0"/>
        <w:spacing w:after="0" w:line="240" w:lineRule="auto"/>
        <w:contextualSpacing/>
        <w:jc w:val="both"/>
        <w:rPr>
          <w:rFonts w:ascii="Times New Roman" w:hAnsi="Times New Roman" w:cs="Times New Roman"/>
        </w:rPr>
      </w:pPr>
    </w:p>
    <w:p w:rsidR="0080028E" w:rsidRPr="00D95732" w:rsidRDefault="007306EC" w:rsidP="00425EFA">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t>P</w:t>
      </w:r>
      <w:r w:rsidR="00CB5661" w:rsidRPr="00D95732">
        <w:rPr>
          <w:rFonts w:ascii="Times New Roman" w:hAnsi="Times New Roman" w:cs="Times New Roman"/>
          <w:b/>
        </w:rPr>
        <w:t xml:space="preserve">lan </w:t>
      </w:r>
      <w:r w:rsidRPr="00D95732">
        <w:rPr>
          <w:rFonts w:ascii="Times New Roman" w:hAnsi="Times New Roman" w:cs="Times New Roman"/>
          <w:b/>
        </w:rPr>
        <w:t>zapewnienia bezpieczeństwa i ochrony zdrowia</w:t>
      </w:r>
      <w:r w:rsidR="00C76343" w:rsidRPr="00D95732">
        <w:rPr>
          <w:rFonts w:ascii="Times New Roman" w:hAnsi="Times New Roman" w:cs="Times New Roman"/>
          <w:b/>
        </w:rPr>
        <w:t>.</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 trakcie realizacji robót wykonawca będzie stosował się do wszystkich obowiązujących</w:t>
      </w:r>
      <w:r w:rsidR="00AD24EC" w:rsidRPr="00D95732">
        <w:rPr>
          <w:rFonts w:ascii="Times New Roman" w:hAnsi="Times New Roman" w:cs="Times New Roman"/>
        </w:rPr>
        <w:t xml:space="preserve"> </w:t>
      </w:r>
      <w:r w:rsidRPr="00D95732">
        <w:rPr>
          <w:rFonts w:ascii="Times New Roman" w:hAnsi="Times New Roman" w:cs="Times New Roman"/>
        </w:rPr>
        <w:t>przepisów i wymagań w zakresie bezpieczeństwa i ochrony zdrowia. W tym celu, w ramach</w:t>
      </w:r>
      <w:r w:rsidR="00AD24EC" w:rsidRPr="00D95732">
        <w:rPr>
          <w:rFonts w:ascii="Times New Roman" w:hAnsi="Times New Roman" w:cs="Times New Roman"/>
        </w:rPr>
        <w:t xml:space="preserve"> </w:t>
      </w:r>
      <w:r w:rsidRPr="00D95732">
        <w:rPr>
          <w:rFonts w:ascii="Times New Roman" w:hAnsi="Times New Roman" w:cs="Times New Roman"/>
        </w:rPr>
        <w:t>prac przygotowawczych do realizacji robót, jest zobowiązany opracować i przedstawić do</w:t>
      </w:r>
      <w:r w:rsidR="00AD24EC" w:rsidRPr="00D95732">
        <w:rPr>
          <w:rFonts w:ascii="Times New Roman" w:hAnsi="Times New Roman" w:cs="Times New Roman"/>
        </w:rPr>
        <w:t xml:space="preserve"> </w:t>
      </w:r>
      <w:r w:rsidRPr="00D95732">
        <w:rPr>
          <w:rFonts w:ascii="Times New Roman" w:hAnsi="Times New Roman" w:cs="Times New Roman"/>
        </w:rPr>
        <w:t>akceptacji zarządzającemu realizacją umowy, program zapewnienia bezpieczeństwa i ochrony</w:t>
      </w:r>
      <w:r w:rsidR="00AD24EC" w:rsidRPr="00D95732">
        <w:rPr>
          <w:rFonts w:ascii="Times New Roman" w:hAnsi="Times New Roman" w:cs="Times New Roman"/>
        </w:rPr>
        <w:t xml:space="preserve"> </w:t>
      </w:r>
      <w:r w:rsidRPr="00D95732">
        <w:rPr>
          <w:rFonts w:ascii="Times New Roman" w:hAnsi="Times New Roman" w:cs="Times New Roman"/>
        </w:rPr>
        <w:t xml:space="preserve">zdrowia. Na jego podstawie musi zapewnić, </w:t>
      </w:r>
      <w:r w:rsidR="006479E9" w:rsidRPr="00D95732">
        <w:rPr>
          <w:rFonts w:ascii="Times New Roman" w:hAnsi="Times New Roman" w:cs="Times New Roman"/>
        </w:rPr>
        <w:t>ż</w:t>
      </w:r>
      <w:r w:rsidRPr="00D95732">
        <w:rPr>
          <w:rFonts w:ascii="Times New Roman" w:hAnsi="Times New Roman" w:cs="Times New Roman"/>
        </w:rPr>
        <w:t>eby personel nie pracował w warunkach, które</w:t>
      </w:r>
      <w:r w:rsidR="00AD24EC" w:rsidRPr="00D95732">
        <w:rPr>
          <w:rFonts w:ascii="Times New Roman" w:hAnsi="Times New Roman" w:cs="Times New Roman"/>
        </w:rPr>
        <w:t xml:space="preserve"> </w:t>
      </w:r>
      <w:r w:rsidRPr="00D95732">
        <w:rPr>
          <w:rFonts w:ascii="Times New Roman" w:hAnsi="Times New Roman" w:cs="Times New Roman"/>
        </w:rPr>
        <w:t>są niebezpieczne, szkodliwe dla zdrowia i nie spełniają odpowiednich wymagań sanitarnych.</w:t>
      </w:r>
    </w:p>
    <w:p w:rsidR="00AC3534" w:rsidRPr="00D95732" w:rsidRDefault="00AC3534" w:rsidP="00425EFA">
      <w:pPr>
        <w:autoSpaceDE w:val="0"/>
        <w:autoSpaceDN w:val="0"/>
        <w:adjustRightInd w:val="0"/>
        <w:spacing w:after="0" w:line="240" w:lineRule="auto"/>
        <w:contextualSpacing/>
        <w:jc w:val="both"/>
        <w:rPr>
          <w:rFonts w:ascii="Times New Roman" w:hAnsi="Times New Roman" w:cs="Times New Roman"/>
        </w:rPr>
      </w:pPr>
    </w:p>
    <w:p w:rsidR="0080028E" w:rsidRPr="00D95732" w:rsidRDefault="007306EC" w:rsidP="00425EFA">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t>Zapewnienie jakości.</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Wykonawca jest w pełni odpowiedzialny za jakość wykonanych robót.</w:t>
      </w:r>
    </w:p>
    <w:p w:rsidR="004C2105" w:rsidRPr="00D95732" w:rsidRDefault="004C2105" w:rsidP="00425EFA">
      <w:pPr>
        <w:autoSpaceDE w:val="0"/>
        <w:autoSpaceDN w:val="0"/>
        <w:adjustRightInd w:val="0"/>
        <w:spacing w:after="0" w:line="240" w:lineRule="auto"/>
        <w:contextualSpacing/>
        <w:jc w:val="both"/>
        <w:rPr>
          <w:rFonts w:ascii="Times New Roman" w:hAnsi="Times New Roman" w:cs="Times New Roman"/>
        </w:rPr>
      </w:pPr>
    </w:p>
    <w:p w:rsidR="0080028E" w:rsidRPr="00D95732" w:rsidRDefault="007306EC" w:rsidP="00425EFA">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t>Dziennik budowy.</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Dziennik budowy jest obowiązującym dokumentem budowy prowadzonym przez</w:t>
      </w:r>
      <w:r w:rsidR="00AD24EC" w:rsidRPr="00D95732">
        <w:rPr>
          <w:rFonts w:ascii="Times New Roman" w:hAnsi="Times New Roman" w:cs="Times New Roman"/>
        </w:rPr>
        <w:t xml:space="preserve"> </w:t>
      </w:r>
      <w:r w:rsidRPr="00D95732">
        <w:rPr>
          <w:rFonts w:ascii="Times New Roman" w:hAnsi="Times New Roman" w:cs="Times New Roman"/>
        </w:rPr>
        <w:t>kierownictwo budowy na bie</w:t>
      </w:r>
      <w:r w:rsidR="006479E9" w:rsidRPr="00D95732">
        <w:rPr>
          <w:rFonts w:ascii="Times New Roman" w:hAnsi="Times New Roman" w:cs="Times New Roman"/>
        </w:rPr>
        <w:t>ż</w:t>
      </w:r>
      <w:r w:rsidRPr="00D95732">
        <w:rPr>
          <w:rFonts w:ascii="Times New Roman" w:hAnsi="Times New Roman" w:cs="Times New Roman"/>
        </w:rPr>
        <w:t>ąco, zarówno dla potrzeb zamawiającego jak i wykonawcy w</w:t>
      </w:r>
      <w:r w:rsidR="00AD24EC" w:rsidRPr="00D95732">
        <w:rPr>
          <w:rFonts w:ascii="Times New Roman" w:hAnsi="Times New Roman" w:cs="Times New Roman"/>
        </w:rPr>
        <w:t xml:space="preserve"> </w:t>
      </w:r>
      <w:r w:rsidRPr="00D95732">
        <w:rPr>
          <w:rFonts w:ascii="Times New Roman" w:hAnsi="Times New Roman" w:cs="Times New Roman"/>
        </w:rPr>
        <w:t>okresie od chwili formalnego przekazania wykonawcy placu budowy a</w:t>
      </w:r>
      <w:r w:rsidR="006479E9" w:rsidRPr="00D95732">
        <w:rPr>
          <w:rFonts w:ascii="Times New Roman" w:hAnsi="Times New Roman" w:cs="Times New Roman"/>
        </w:rPr>
        <w:t>ż</w:t>
      </w:r>
      <w:r w:rsidRPr="00D95732">
        <w:rPr>
          <w:rFonts w:ascii="Times New Roman" w:hAnsi="Times New Roman" w:cs="Times New Roman"/>
        </w:rPr>
        <w:t xml:space="preserve"> do zakończenia</w:t>
      </w:r>
      <w:r w:rsidR="00AD24EC" w:rsidRPr="00D95732">
        <w:rPr>
          <w:rFonts w:ascii="Times New Roman" w:hAnsi="Times New Roman" w:cs="Times New Roman"/>
        </w:rPr>
        <w:t xml:space="preserve"> </w:t>
      </w:r>
      <w:r w:rsidRPr="00D95732">
        <w:rPr>
          <w:rFonts w:ascii="Times New Roman" w:hAnsi="Times New Roman" w:cs="Times New Roman"/>
        </w:rPr>
        <w:t>robót. Wykonawca jest odpowiedzialny za prowadzenie dziennika budowy zgodnie z</w:t>
      </w:r>
      <w:r w:rsidR="00AD24EC" w:rsidRPr="00D95732">
        <w:rPr>
          <w:rFonts w:ascii="Times New Roman" w:hAnsi="Times New Roman" w:cs="Times New Roman"/>
        </w:rPr>
        <w:t xml:space="preserve"> </w:t>
      </w:r>
      <w:r w:rsidRPr="00D95732">
        <w:rPr>
          <w:rFonts w:ascii="Times New Roman" w:hAnsi="Times New Roman" w:cs="Times New Roman"/>
        </w:rPr>
        <w:t>obowiązującymi przepisami (Rozporządzenie Ministra Infrastruktury z dn. 19.11.01). Zapisy</w:t>
      </w:r>
      <w:r w:rsidR="00AD24EC" w:rsidRPr="00D95732">
        <w:rPr>
          <w:rFonts w:ascii="Times New Roman" w:hAnsi="Times New Roman" w:cs="Times New Roman"/>
        </w:rPr>
        <w:t xml:space="preserve"> </w:t>
      </w:r>
      <w:r w:rsidRPr="00D95732">
        <w:rPr>
          <w:rFonts w:ascii="Times New Roman" w:hAnsi="Times New Roman" w:cs="Times New Roman"/>
        </w:rPr>
        <w:t>do dziennika budowy będą czynione na bie</w:t>
      </w:r>
      <w:r w:rsidR="006479E9" w:rsidRPr="00D95732">
        <w:rPr>
          <w:rFonts w:ascii="Times New Roman" w:hAnsi="Times New Roman" w:cs="Times New Roman"/>
        </w:rPr>
        <w:t>ż</w:t>
      </w:r>
      <w:r w:rsidRPr="00D95732">
        <w:rPr>
          <w:rFonts w:ascii="Times New Roman" w:hAnsi="Times New Roman" w:cs="Times New Roman"/>
        </w:rPr>
        <w:t>ąco i powinny odzwierciedlać postęp robót, stan</w:t>
      </w:r>
      <w:r w:rsidR="00AD24EC" w:rsidRPr="00D95732">
        <w:rPr>
          <w:rFonts w:ascii="Times New Roman" w:hAnsi="Times New Roman" w:cs="Times New Roman"/>
        </w:rPr>
        <w:t xml:space="preserve"> </w:t>
      </w:r>
      <w:r w:rsidRPr="00D95732">
        <w:rPr>
          <w:rFonts w:ascii="Times New Roman" w:hAnsi="Times New Roman" w:cs="Times New Roman"/>
        </w:rPr>
        <w:t>bezpieczeństwa ludzi oraz stan techniczny i wszystkie kwestie związane z zarządzaniem</w:t>
      </w:r>
      <w:r w:rsidR="00AD24EC" w:rsidRPr="00D95732">
        <w:rPr>
          <w:rFonts w:ascii="Times New Roman" w:hAnsi="Times New Roman" w:cs="Times New Roman"/>
        </w:rPr>
        <w:t xml:space="preserve"> </w:t>
      </w:r>
      <w:r w:rsidRPr="00D95732">
        <w:rPr>
          <w:rFonts w:ascii="Times New Roman" w:hAnsi="Times New Roman" w:cs="Times New Roman"/>
        </w:rPr>
        <w:t>budową.</w:t>
      </w:r>
      <w:r w:rsidR="00AD24EC" w:rsidRPr="00D95732">
        <w:rPr>
          <w:rFonts w:ascii="Times New Roman" w:hAnsi="Times New Roman" w:cs="Times New Roman"/>
        </w:rPr>
        <w:t xml:space="preserve"> </w:t>
      </w:r>
      <w:r w:rsidRPr="00D95732">
        <w:rPr>
          <w:rFonts w:ascii="Times New Roman" w:hAnsi="Times New Roman" w:cs="Times New Roman"/>
        </w:rPr>
        <w:t>Ka</w:t>
      </w:r>
      <w:r w:rsidR="006479E9" w:rsidRPr="00D95732">
        <w:rPr>
          <w:rFonts w:ascii="Times New Roman" w:hAnsi="Times New Roman" w:cs="Times New Roman"/>
        </w:rPr>
        <w:t>ż</w:t>
      </w:r>
      <w:r w:rsidRPr="00D95732">
        <w:rPr>
          <w:rFonts w:ascii="Times New Roman" w:hAnsi="Times New Roman" w:cs="Times New Roman"/>
        </w:rPr>
        <w:t>dy zapis do dziennika budowy powinien zawierać jego datę, nazwisko i stanowisko oraz</w:t>
      </w:r>
      <w:r w:rsidR="00AD24EC" w:rsidRPr="00D95732">
        <w:rPr>
          <w:rFonts w:ascii="Times New Roman" w:hAnsi="Times New Roman" w:cs="Times New Roman"/>
        </w:rPr>
        <w:t xml:space="preserve"> </w:t>
      </w:r>
      <w:r w:rsidRPr="00D95732">
        <w:rPr>
          <w:rFonts w:ascii="Times New Roman" w:hAnsi="Times New Roman" w:cs="Times New Roman"/>
        </w:rPr>
        <w:t>podpis osoby, która go dokonuje. Wszystkie zapisy powinny być czytelne i dokonywane w</w:t>
      </w:r>
      <w:r w:rsidR="00AD24EC" w:rsidRPr="00D95732">
        <w:rPr>
          <w:rFonts w:ascii="Times New Roman" w:hAnsi="Times New Roman" w:cs="Times New Roman"/>
        </w:rPr>
        <w:t xml:space="preserve"> </w:t>
      </w:r>
      <w:r w:rsidRPr="00D95732">
        <w:rPr>
          <w:rFonts w:ascii="Times New Roman" w:hAnsi="Times New Roman" w:cs="Times New Roman"/>
        </w:rPr>
        <w:t xml:space="preserve">porządku chronologicznym jeden po drugim, nie </w:t>
      </w:r>
      <w:r w:rsidRPr="00D95732">
        <w:rPr>
          <w:rFonts w:ascii="Times New Roman" w:hAnsi="Times New Roman" w:cs="Times New Roman"/>
        </w:rPr>
        <w:lastRenderedPageBreak/>
        <w:t>pozostawiając pustych między nimi, w</w:t>
      </w:r>
      <w:r w:rsidR="00AD24EC" w:rsidRPr="00D95732">
        <w:rPr>
          <w:rFonts w:ascii="Times New Roman" w:hAnsi="Times New Roman" w:cs="Times New Roman"/>
        </w:rPr>
        <w:t xml:space="preserve"> </w:t>
      </w:r>
      <w:r w:rsidRPr="00D95732">
        <w:rPr>
          <w:rFonts w:ascii="Times New Roman" w:hAnsi="Times New Roman" w:cs="Times New Roman"/>
        </w:rPr>
        <w:t xml:space="preserve">sposób </w:t>
      </w:r>
      <w:r w:rsidR="00AD24EC" w:rsidRPr="00D95732">
        <w:rPr>
          <w:rFonts w:ascii="Times New Roman" w:hAnsi="Times New Roman" w:cs="Times New Roman"/>
        </w:rPr>
        <w:t>uniemożliwiający</w:t>
      </w:r>
      <w:r w:rsidRPr="00D95732">
        <w:rPr>
          <w:rFonts w:ascii="Times New Roman" w:hAnsi="Times New Roman" w:cs="Times New Roman"/>
        </w:rPr>
        <w:t xml:space="preserve"> wprowadzanie późniejszych dopisków.</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Wszystkie protokoły i inne dokumenty załączane do dziennika budowy powinny być</w:t>
      </w:r>
      <w:r w:rsidR="00AD24EC" w:rsidRPr="00D95732">
        <w:rPr>
          <w:rFonts w:ascii="Times New Roman" w:hAnsi="Times New Roman" w:cs="Times New Roman"/>
        </w:rPr>
        <w:t xml:space="preserve"> </w:t>
      </w:r>
      <w:r w:rsidRPr="00D95732">
        <w:rPr>
          <w:rFonts w:ascii="Times New Roman" w:hAnsi="Times New Roman" w:cs="Times New Roman"/>
        </w:rPr>
        <w:t>przejrzyście numerowane, oznaczane i datowane przez zarówno wykonawcę jak i</w:t>
      </w:r>
      <w:r w:rsidR="00AD24EC" w:rsidRPr="00D95732">
        <w:rPr>
          <w:rFonts w:ascii="Times New Roman" w:hAnsi="Times New Roman" w:cs="Times New Roman"/>
        </w:rPr>
        <w:t xml:space="preserve"> </w:t>
      </w:r>
      <w:r w:rsidRPr="00D95732">
        <w:rPr>
          <w:rFonts w:ascii="Times New Roman" w:hAnsi="Times New Roman" w:cs="Times New Roman"/>
        </w:rPr>
        <w:t>zarządzającego realizacją umowy.</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 szczególności w dzienniku budowy powinny być zapisywane następujące informacje:</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data przejęcia przez wykonawcę placu budowy;</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daty rozpoczęcia i zakończenia realizacji poszczególnych elementów robót;</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postęp robót, problemy i przeszkody napotkane podczas realizacji robót;</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daty, przyczyny i okresy trwania wszystkich opóźnień lub przerw w robotach</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komentarze i instrukcje zarządzającego realizacją umowy;</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daty, okresy trwania i uzasadnienie jakiegokolwiek zawieszenia realizacji robót z polecenia</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zarządzającego realizacją umowy</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daty zgłoszenia robót do częściowych i końcowych odbiorów oraz przyjęcia, odrzucenia lub</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wykonania robót zamiennych;</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wyjaśnienia, komentarze i sugestie wykonawcy;</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warunki pogodowe i temperatura otoczenia w okresie realizacji robót mające wpływ na</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czasowe ich ograniczenia lub spełnienia szczególnych wymagań wynikających z warunków</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klimatycznych;</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dane na temat prac geodezyjnych wykonanych przed i w trakcie realizacji robót,</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szczególnie w odniesieniu do wytyczania obiektów w terenie;</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dane na temat sposobu zapewnienia bezpieczeństwa i ochrony zdrowia na budowie;</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dane na temat jakości materiałów, poboru próbek i wyników badań z określeniem, przez</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kogo zostały przeprowadzone i pobrane;</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wyniki poszczególnych badań z określeniem, przez kogo zostały przeprowadzone;</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inne istotne informacje o postępie robót.</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Wszystkie wyjaśnienia, komentarze lub propozycje wpisane do dziennika budowy przez</w:t>
      </w:r>
      <w:r w:rsidR="00AD24EC" w:rsidRPr="00D95732">
        <w:rPr>
          <w:rFonts w:ascii="Times New Roman" w:hAnsi="Times New Roman" w:cs="Times New Roman"/>
        </w:rPr>
        <w:t xml:space="preserve"> </w:t>
      </w:r>
      <w:r w:rsidRPr="00D95732">
        <w:rPr>
          <w:rFonts w:ascii="Times New Roman" w:hAnsi="Times New Roman" w:cs="Times New Roman"/>
        </w:rPr>
        <w:t>wykonawcę powinny być na bie</w:t>
      </w:r>
      <w:r w:rsidR="00CB5661" w:rsidRPr="00D95732">
        <w:rPr>
          <w:rFonts w:ascii="Times New Roman" w:hAnsi="Times New Roman" w:cs="Times New Roman"/>
        </w:rPr>
        <w:t>ż</w:t>
      </w:r>
      <w:r w:rsidRPr="00D95732">
        <w:rPr>
          <w:rFonts w:ascii="Times New Roman" w:hAnsi="Times New Roman" w:cs="Times New Roman"/>
        </w:rPr>
        <w:t>ąco przedstawiane do wiadomości i akceptacji</w:t>
      </w:r>
      <w:r w:rsidR="00AD24EC" w:rsidRPr="00D95732">
        <w:rPr>
          <w:rFonts w:ascii="Times New Roman" w:hAnsi="Times New Roman" w:cs="Times New Roman"/>
        </w:rPr>
        <w:t xml:space="preserve"> </w:t>
      </w:r>
      <w:r w:rsidRPr="00D95732">
        <w:rPr>
          <w:rFonts w:ascii="Times New Roman" w:hAnsi="Times New Roman" w:cs="Times New Roman"/>
        </w:rPr>
        <w:t>zarządzającemu realizacją umowy. Wszystkie decyzje zarządzającego realizacją umowy,</w:t>
      </w:r>
      <w:r w:rsidR="00AD24EC" w:rsidRPr="00D95732">
        <w:rPr>
          <w:rFonts w:ascii="Times New Roman" w:hAnsi="Times New Roman" w:cs="Times New Roman"/>
        </w:rPr>
        <w:t xml:space="preserve"> </w:t>
      </w:r>
      <w:r w:rsidRPr="00D95732">
        <w:rPr>
          <w:rFonts w:ascii="Times New Roman" w:hAnsi="Times New Roman" w:cs="Times New Roman"/>
        </w:rPr>
        <w:t>wpisane do dziennika budowy, muszą być podpisane przez przedstawiciela wykonawcy, który</w:t>
      </w:r>
      <w:r w:rsidR="00AD24EC" w:rsidRPr="00D95732">
        <w:rPr>
          <w:rFonts w:ascii="Times New Roman" w:hAnsi="Times New Roman" w:cs="Times New Roman"/>
        </w:rPr>
        <w:t xml:space="preserve"> </w:t>
      </w:r>
      <w:r w:rsidRPr="00D95732">
        <w:rPr>
          <w:rFonts w:ascii="Times New Roman" w:hAnsi="Times New Roman" w:cs="Times New Roman"/>
        </w:rPr>
        <w:t>je akceptuje lub się do nich odnosi.</w:t>
      </w:r>
    </w:p>
    <w:p w:rsidR="00AD24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Zarządzający realizacją umowy jest tak</w:t>
      </w:r>
      <w:r w:rsidR="00CB5661" w:rsidRPr="00D95732">
        <w:rPr>
          <w:rFonts w:ascii="Times New Roman" w:hAnsi="Times New Roman" w:cs="Times New Roman"/>
        </w:rPr>
        <w:t>ż</w:t>
      </w:r>
      <w:r w:rsidRPr="00D95732">
        <w:rPr>
          <w:rFonts w:ascii="Times New Roman" w:hAnsi="Times New Roman" w:cs="Times New Roman"/>
        </w:rPr>
        <w:t>e zobowiązany przedstawić swoje stanowisko na</w:t>
      </w:r>
      <w:r w:rsidR="00AD24EC" w:rsidRPr="00D95732">
        <w:rPr>
          <w:rFonts w:ascii="Times New Roman" w:hAnsi="Times New Roman" w:cs="Times New Roman"/>
        </w:rPr>
        <w:t xml:space="preserve"> </w:t>
      </w:r>
      <w:r w:rsidRPr="00D95732">
        <w:rPr>
          <w:rFonts w:ascii="Times New Roman" w:hAnsi="Times New Roman" w:cs="Times New Roman"/>
        </w:rPr>
        <w:t>temat ka</w:t>
      </w:r>
      <w:r w:rsidR="00CB5661" w:rsidRPr="00D95732">
        <w:rPr>
          <w:rFonts w:ascii="Times New Roman" w:hAnsi="Times New Roman" w:cs="Times New Roman"/>
        </w:rPr>
        <w:t>ż</w:t>
      </w:r>
      <w:r w:rsidRPr="00D95732">
        <w:rPr>
          <w:rFonts w:ascii="Times New Roman" w:hAnsi="Times New Roman" w:cs="Times New Roman"/>
        </w:rPr>
        <w:t>dego zapisu dokonanego w dzienniku budowy przez przedstawiciela nadzoru</w:t>
      </w:r>
      <w:r w:rsidR="00AD24EC" w:rsidRPr="00D95732">
        <w:rPr>
          <w:rFonts w:ascii="Times New Roman" w:hAnsi="Times New Roman" w:cs="Times New Roman"/>
        </w:rPr>
        <w:t xml:space="preserve"> </w:t>
      </w:r>
      <w:r w:rsidRPr="00D95732">
        <w:rPr>
          <w:rFonts w:ascii="Times New Roman" w:hAnsi="Times New Roman" w:cs="Times New Roman"/>
        </w:rPr>
        <w:t>autorskiego.</w:t>
      </w:r>
      <w:r w:rsidR="00AD24EC" w:rsidRPr="00D95732">
        <w:rPr>
          <w:rFonts w:ascii="Times New Roman" w:hAnsi="Times New Roman" w:cs="Times New Roman"/>
        </w:rPr>
        <w:t xml:space="preserve"> </w:t>
      </w:r>
    </w:p>
    <w:p w:rsidR="00C657DA" w:rsidRPr="00D95732" w:rsidRDefault="00C657DA" w:rsidP="00C657DA">
      <w:pPr>
        <w:autoSpaceDE w:val="0"/>
        <w:autoSpaceDN w:val="0"/>
        <w:adjustRightInd w:val="0"/>
        <w:spacing w:after="0" w:line="240" w:lineRule="auto"/>
        <w:contextualSpacing/>
        <w:jc w:val="both"/>
        <w:rPr>
          <w:rFonts w:ascii="Times New Roman" w:hAnsi="Times New Roman" w:cs="Times New Roman"/>
          <w:b/>
        </w:rPr>
      </w:pPr>
    </w:p>
    <w:p w:rsidR="00C657DA" w:rsidRPr="00D95732" w:rsidRDefault="00C657DA" w:rsidP="00C657DA">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t>Inne istotne dokumenty budowy.</w:t>
      </w:r>
    </w:p>
    <w:p w:rsidR="00C657DA" w:rsidRPr="00D95732" w:rsidRDefault="00C657DA" w:rsidP="00C657DA">
      <w:pPr>
        <w:autoSpaceDE w:val="0"/>
        <w:autoSpaceDN w:val="0"/>
        <w:adjustRightInd w:val="0"/>
        <w:spacing w:after="0" w:line="240" w:lineRule="auto"/>
        <w:ind w:firstLine="360"/>
        <w:contextualSpacing/>
        <w:jc w:val="both"/>
        <w:rPr>
          <w:rFonts w:ascii="Times New Roman" w:hAnsi="Times New Roman" w:cs="Times New Roman"/>
        </w:rPr>
      </w:pPr>
      <w:r w:rsidRPr="00D95732">
        <w:rPr>
          <w:rFonts w:ascii="Times New Roman" w:hAnsi="Times New Roman" w:cs="Times New Roman"/>
        </w:rPr>
        <w:t xml:space="preserve">Oprócz dokumentów wyszczególnionych </w:t>
      </w:r>
      <w:r w:rsidR="0080408C" w:rsidRPr="00D95732">
        <w:rPr>
          <w:rFonts w:ascii="Times New Roman" w:hAnsi="Times New Roman" w:cs="Times New Roman"/>
        </w:rPr>
        <w:t>powyżej</w:t>
      </w:r>
      <w:r w:rsidRPr="00D95732">
        <w:rPr>
          <w:rFonts w:ascii="Times New Roman" w:hAnsi="Times New Roman" w:cs="Times New Roman"/>
        </w:rPr>
        <w:t>, dokumentacja budowy zawierać może również dokumenty wchodzące w skład umowy:</w:t>
      </w:r>
    </w:p>
    <w:p w:rsidR="00C657DA" w:rsidRPr="00D95732" w:rsidRDefault="00C657DA" w:rsidP="00C657DA">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D95732">
        <w:rPr>
          <w:rFonts w:ascii="Times New Roman" w:hAnsi="Times New Roman" w:cs="Times New Roman"/>
        </w:rPr>
        <w:t>Protokoły przekazania placu budowy Wykonawcy,</w:t>
      </w:r>
    </w:p>
    <w:p w:rsidR="00C657DA" w:rsidRPr="00D95732" w:rsidRDefault="00C657DA" w:rsidP="00C657DA">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D95732">
        <w:rPr>
          <w:rFonts w:ascii="Times New Roman" w:hAnsi="Times New Roman" w:cs="Times New Roman"/>
        </w:rPr>
        <w:t>Umowy cywilno-prawne z osobami trzecimi i inne umowy i porozumienia cywilno- prawne,</w:t>
      </w:r>
    </w:p>
    <w:p w:rsidR="00C657DA" w:rsidRPr="00D95732" w:rsidRDefault="00C657DA" w:rsidP="00C657DA">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D95732">
        <w:rPr>
          <w:rFonts w:ascii="Times New Roman" w:hAnsi="Times New Roman" w:cs="Times New Roman"/>
        </w:rPr>
        <w:t>Instrukcje zarządzającego realizacją umowy oraz sprawozdania ze spotkań i narad na budowie,</w:t>
      </w:r>
    </w:p>
    <w:p w:rsidR="00C657DA" w:rsidRPr="00D95732" w:rsidRDefault="00C657DA" w:rsidP="00C657DA">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D95732">
        <w:rPr>
          <w:rFonts w:ascii="Times New Roman" w:hAnsi="Times New Roman" w:cs="Times New Roman"/>
        </w:rPr>
        <w:t>Protokoły odbioru robót,</w:t>
      </w:r>
    </w:p>
    <w:p w:rsidR="00C657DA" w:rsidRPr="00D95732" w:rsidRDefault="00C657DA" w:rsidP="00C657DA">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D95732">
        <w:rPr>
          <w:rFonts w:ascii="Times New Roman" w:hAnsi="Times New Roman" w:cs="Times New Roman"/>
        </w:rPr>
        <w:t>Opinie ekspertów i konsultantów,</w:t>
      </w:r>
    </w:p>
    <w:p w:rsidR="00C657DA" w:rsidRPr="00D95732" w:rsidRDefault="00C657DA" w:rsidP="00C657DA">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D95732">
        <w:rPr>
          <w:rFonts w:ascii="Times New Roman" w:hAnsi="Times New Roman" w:cs="Times New Roman"/>
        </w:rPr>
        <w:t>Korespondencja dotycząca budowy,</w:t>
      </w:r>
    </w:p>
    <w:p w:rsidR="00C657DA" w:rsidRPr="00D95732" w:rsidRDefault="00C657DA" w:rsidP="00C657DA">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D95732">
        <w:rPr>
          <w:rFonts w:ascii="Times New Roman" w:hAnsi="Times New Roman" w:cs="Times New Roman"/>
        </w:rPr>
        <w:t>inne dokumenty dotyczące budowy.</w:t>
      </w:r>
    </w:p>
    <w:p w:rsidR="00C657DA" w:rsidRPr="00D95732" w:rsidRDefault="00C657DA" w:rsidP="00425EFA">
      <w:pPr>
        <w:autoSpaceDE w:val="0"/>
        <w:autoSpaceDN w:val="0"/>
        <w:adjustRightInd w:val="0"/>
        <w:spacing w:after="0" w:line="240" w:lineRule="auto"/>
        <w:contextualSpacing/>
        <w:jc w:val="both"/>
        <w:rPr>
          <w:rFonts w:ascii="Times New Roman" w:hAnsi="Times New Roman" w:cs="Times New Roman"/>
        </w:rPr>
      </w:pPr>
    </w:p>
    <w:p w:rsidR="006C56D8" w:rsidRPr="00D95732" w:rsidRDefault="006C56D8" w:rsidP="006C56D8">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t>Przechowywanie dokumentów budowy.</w:t>
      </w:r>
    </w:p>
    <w:p w:rsidR="006C56D8" w:rsidRPr="00D95732" w:rsidRDefault="006C56D8" w:rsidP="006C56D8">
      <w:pPr>
        <w:autoSpaceDE w:val="0"/>
        <w:autoSpaceDN w:val="0"/>
        <w:adjustRightInd w:val="0"/>
        <w:spacing w:after="0" w:line="240" w:lineRule="auto"/>
        <w:ind w:firstLine="708"/>
        <w:contextualSpacing/>
        <w:jc w:val="both"/>
        <w:rPr>
          <w:rFonts w:ascii="Times New Roman" w:hAnsi="Times New Roman" w:cs="Times New Roman"/>
        </w:rPr>
      </w:pPr>
      <w:r w:rsidRPr="00D95732">
        <w:rPr>
          <w:rFonts w:ascii="Times New Roman" w:hAnsi="Times New Roman" w:cs="Times New Roman"/>
        </w:rPr>
        <w:t>Wszystkie dokumenty budowy będą przechowywane na placu budowy we właściwie zabezpieczonym miejscu. Wszystkie dokumenty zagubione będą natychmiast odtworzone zgodnie ze stosownymi wymaganiami prawa. Wszystkie dokumenty budowy będą stale dostępne do wglądu zarządzającego realizacją umowy oraz upoważnionych przedstawicieli Zamawiającego w dowolnym czasie i na każde żądanie.</w:t>
      </w:r>
    </w:p>
    <w:p w:rsidR="006C56D8" w:rsidRDefault="006C56D8" w:rsidP="00425EFA">
      <w:pPr>
        <w:autoSpaceDE w:val="0"/>
        <w:autoSpaceDN w:val="0"/>
        <w:adjustRightInd w:val="0"/>
        <w:spacing w:after="0" w:line="240" w:lineRule="auto"/>
        <w:contextualSpacing/>
        <w:jc w:val="both"/>
        <w:rPr>
          <w:rFonts w:ascii="Times New Roman" w:hAnsi="Times New Roman" w:cs="Times New Roman"/>
        </w:rPr>
      </w:pPr>
    </w:p>
    <w:p w:rsidR="005A628E" w:rsidRPr="00D95732" w:rsidRDefault="005A628E" w:rsidP="00425EFA">
      <w:pPr>
        <w:autoSpaceDE w:val="0"/>
        <w:autoSpaceDN w:val="0"/>
        <w:adjustRightInd w:val="0"/>
        <w:spacing w:after="0" w:line="240" w:lineRule="auto"/>
        <w:contextualSpacing/>
        <w:jc w:val="both"/>
        <w:rPr>
          <w:rFonts w:ascii="Times New Roman" w:hAnsi="Times New Roman" w:cs="Times New Roman"/>
        </w:rPr>
      </w:pP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lastRenderedPageBreak/>
        <w:t>Dokumentacja powykonawcza</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Wykonawca odpowiedzialny będzie za prowadzenie na bie</w:t>
      </w:r>
      <w:r w:rsidR="00CB5661" w:rsidRPr="00D95732">
        <w:rPr>
          <w:rFonts w:ascii="Times New Roman" w:hAnsi="Times New Roman" w:cs="Times New Roman"/>
        </w:rPr>
        <w:t>ż</w:t>
      </w:r>
      <w:r w:rsidRPr="00D95732">
        <w:rPr>
          <w:rFonts w:ascii="Times New Roman" w:hAnsi="Times New Roman" w:cs="Times New Roman"/>
        </w:rPr>
        <w:t>ąco ewidencji wszelkich zmian w</w:t>
      </w:r>
      <w:r w:rsidR="00AD24EC" w:rsidRPr="00D95732">
        <w:rPr>
          <w:rFonts w:ascii="Times New Roman" w:hAnsi="Times New Roman" w:cs="Times New Roman"/>
        </w:rPr>
        <w:t xml:space="preserve"> </w:t>
      </w:r>
      <w:r w:rsidRPr="00D95732">
        <w:rPr>
          <w:rFonts w:ascii="Times New Roman" w:hAnsi="Times New Roman" w:cs="Times New Roman"/>
        </w:rPr>
        <w:t>rodzaju materiałów, urządzeń, lokalizacji i wielkości robót. Zmiany te nale</w:t>
      </w:r>
      <w:r w:rsidR="00CB5661" w:rsidRPr="00D95732">
        <w:rPr>
          <w:rFonts w:ascii="Times New Roman" w:hAnsi="Times New Roman" w:cs="Times New Roman"/>
        </w:rPr>
        <w:t>ż</w:t>
      </w:r>
      <w:r w:rsidRPr="00D95732">
        <w:rPr>
          <w:rFonts w:ascii="Times New Roman" w:hAnsi="Times New Roman" w:cs="Times New Roman"/>
        </w:rPr>
        <w:t>y rejestrować na</w:t>
      </w:r>
      <w:r w:rsidR="00AD24EC" w:rsidRPr="00D95732">
        <w:rPr>
          <w:rFonts w:ascii="Times New Roman" w:hAnsi="Times New Roman" w:cs="Times New Roman"/>
        </w:rPr>
        <w:t xml:space="preserve"> </w:t>
      </w:r>
      <w:r w:rsidRPr="00D95732">
        <w:rPr>
          <w:rFonts w:ascii="Times New Roman" w:hAnsi="Times New Roman" w:cs="Times New Roman"/>
        </w:rPr>
        <w:t>komplecie rysunków, wyłącznie na to przeznaczonych.</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xml:space="preserve">Wykonawca winien przedkładać zarządzającemu realizacją umowy aktualizowane na </w:t>
      </w:r>
      <w:r w:rsidR="00CB5661" w:rsidRPr="00D95732">
        <w:rPr>
          <w:rFonts w:ascii="Times New Roman" w:hAnsi="Times New Roman" w:cs="Times New Roman"/>
        </w:rPr>
        <w:t xml:space="preserve">bieżąco </w:t>
      </w:r>
      <w:r w:rsidR="00E82BB3" w:rsidRPr="00D95732">
        <w:rPr>
          <w:rFonts w:ascii="Times New Roman" w:hAnsi="Times New Roman" w:cs="Times New Roman"/>
        </w:rPr>
        <w:t xml:space="preserve">ewentualne </w:t>
      </w:r>
      <w:r w:rsidRPr="00D95732">
        <w:rPr>
          <w:rFonts w:ascii="Times New Roman" w:hAnsi="Times New Roman" w:cs="Times New Roman"/>
        </w:rPr>
        <w:t>rysunki powykonawcze, co najmniej raz w miesiącu, w celu dokonania ich przeglądu i</w:t>
      </w:r>
      <w:r w:rsidR="00CB5661" w:rsidRPr="00D95732">
        <w:rPr>
          <w:rFonts w:ascii="Times New Roman" w:hAnsi="Times New Roman" w:cs="Times New Roman"/>
        </w:rPr>
        <w:t xml:space="preserve"> </w:t>
      </w:r>
      <w:r w:rsidRPr="00D95732">
        <w:rPr>
          <w:rFonts w:ascii="Times New Roman" w:hAnsi="Times New Roman" w:cs="Times New Roman"/>
        </w:rPr>
        <w:t>sprawdzenia. Po zakończeniu robót kompletny zestaw rysunków zostanie przekazany</w:t>
      </w:r>
      <w:r w:rsidR="00AD24EC" w:rsidRPr="00D95732">
        <w:rPr>
          <w:rFonts w:ascii="Times New Roman" w:hAnsi="Times New Roman" w:cs="Times New Roman"/>
        </w:rPr>
        <w:t xml:space="preserve"> </w:t>
      </w:r>
      <w:r w:rsidRPr="00D95732">
        <w:rPr>
          <w:rFonts w:ascii="Times New Roman" w:hAnsi="Times New Roman" w:cs="Times New Roman"/>
        </w:rPr>
        <w:t>zarządzającemu realizacją umowy.</w:t>
      </w:r>
    </w:p>
    <w:p w:rsidR="00CB5661" w:rsidRPr="00D95732" w:rsidRDefault="00CB5661" w:rsidP="00425EFA">
      <w:pPr>
        <w:autoSpaceDE w:val="0"/>
        <w:autoSpaceDN w:val="0"/>
        <w:adjustRightInd w:val="0"/>
        <w:spacing w:after="0" w:line="240" w:lineRule="auto"/>
        <w:contextualSpacing/>
        <w:jc w:val="both"/>
        <w:rPr>
          <w:rFonts w:ascii="Times New Roman" w:hAnsi="Times New Roman" w:cs="Times New Roman"/>
        </w:rPr>
      </w:pP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t>Źródła uzyskiwania materiałów i urządzeń</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Wszystkie wbudowywane materiały i urządzenia instalowane w trakcie wykonywania robót</w:t>
      </w:r>
      <w:r w:rsidR="00AD24EC" w:rsidRPr="00D95732">
        <w:rPr>
          <w:rFonts w:ascii="Times New Roman" w:hAnsi="Times New Roman" w:cs="Times New Roman"/>
        </w:rPr>
        <w:t xml:space="preserve"> </w:t>
      </w:r>
      <w:r w:rsidRPr="00D95732">
        <w:rPr>
          <w:rFonts w:ascii="Times New Roman" w:hAnsi="Times New Roman" w:cs="Times New Roman"/>
        </w:rPr>
        <w:t>muszą być zgodne z wymaganiami określonymi w poszczególnych szczegółowych</w:t>
      </w:r>
      <w:r w:rsidR="00AD24EC" w:rsidRPr="00D95732">
        <w:rPr>
          <w:rFonts w:ascii="Times New Roman" w:hAnsi="Times New Roman" w:cs="Times New Roman"/>
        </w:rPr>
        <w:t xml:space="preserve"> </w:t>
      </w:r>
      <w:r w:rsidRPr="00D95732">
        <w:rPr>
          <w:rFonts w:ascii="Times New Roman" w:hAnsi="Times New Roman" w:cs="Times New Roman"/>
        </w:rPr>
        <w:t>specyfikacjac</w:t>
      </w:r>
      <w:r w:rsidR="0022207A" w:rsidRPr="00D95732">
        <w:rPr>
          <w:rFonts w:ascii="Times New Roman" w:hAnsi="Times New Roman" w:cs="Times New Roman"/>
        </w:rPr>
        <w:t xml:space="preserve">h technicznych. Przynajmniej na </w:t>
      </w:r>
      <w:r w:rsidR="00067811" w:rsidRPr="00D95732">
        <w:rPr>
          <w:rFonts w:ascii="Times New Roman" w:hAnsi="Times New Roman" w:cs="Times New Roman"/>
        </w:rPr>
        <w:t>tydzień</w:t>
      </w:r>
      <w:r w:rsidRPr="00D95732">
        <w:rPr>
          <w:rFonts w:ascii="Times New Roman" w:hAnsi="Times New Roman" w:cs="Times New Roman"/>
        </w:rPr>
        <w:t xml:space="preserve"> przed </w:t>
      </w:r>
      <w:r w:rsidR="00E9335C" w:rsidRPr="00D95732">
        <w:rPr>
          <w:rFonts w:ascii="Times New Roman" w:hAnsi="Times New Roman" w:cs="Times New Roman"/>
        </w:rPr>
        <w:t>użyciem</w:t>
      </w:r>
      <w:r w:rsidRPr="00D95732">
        <w:rPr>
          <w:rFonts w:ascii="Times New Roman" w:hAnsi="Times New Roman" w:cs="Times New Roman"/>
        </w:rPr>
        <w:t xml:space="preserve"> </w:t>
      </w:r>
      <w:r w:rsidR="00E9335C" w:rsidRPr="00D95732">
        <w:rPr>
          <w:rFonts w:ascii="Times New Roman" w:hAnsi="Times New Roman" w:cs="Times New Roman"/>
        </w:rPr>
        <w:t>każdego</w:t>
      </w:r>
      <w:r w:rsidRPr="00D95732">
        <w:rPr>
          <w:rFonts w:ascii="Times New Roman" w:hAnsi="Times New Roman" w:cs="Times New Roman"/>
        </w:rPr>
        <w:t xml:space="preserve"> materiału</w:t>
      </w:r>
      <w:r w:rsidR="00AD24EC" w:rsidRPr="00D95732">
        <w:rPr>
          <w:rFonts w:ascii="Times New Roman" w:hAnsi="Times New Roman" w:cs="Times New Roman"/>
        </w:rPr>
        <w:t xml:space="preserve"> </w:t>
      </w:r>
      <w:r w:rsidRPr="00D95732">
        <w:rPr>
          <w:rFonts w:ascii="Times New Roman" w:hAnsi="Times New Roman" w:cs="Times New Roman"/>
        </w:rPr>
        <w:t xml:space="preserve">przewidywanego do wykonania robót stałych wykonawca </w:t>
      </w:r>
      <w:r w:rsidR="00E9335C" w:rsidRPr="00D95732">
        <w:rPr>
          <w:rFonts w:ascii="Times New Roman" w:hAnsi="Times New Roman" w:cs="Times New Roman"/>
        </w:rPr>
        <w:t>przedłoży</w:t>
      </w:r>
      <w:r w:rsidRPr="00D95732">
        <w:rPr>
          <w:rFonts w:ascii="Times New Roman" w:hAnsi="Times New Roman" w:cs="Times New Roman"/>
        </w:rPr>
        <w:t xml:space="preserve"> szczegółową informację</w:t>
      </w:r>
      <w:r w:rsidR="00AD24EC" w:rsidRPr="00D95732">
        <w:rPr>
          <w:rFonts w:ascii="Times New Roman" w:hAnsi="Times New Roman" w:cs="Times New Roman"/>
        </w:rPr>
        <w:t xml:space="preserve"> </w:t>
      </w:r>
      <w:r w:rsidRPr="00D95732">
        <w:rPr>
          <w:rFonts w:ascii="Times New Roman" w:hAnsi="Times New Roman" w:cs="Times New Roman"/>
        </w:rPr>
        <w:t>o źródle produkcji, zakupu lub pozyskania takich materiałów, atestach, wynikach</w:t>
      </w:r>
      <w:r w:rsidR="00AD24EC" w:rsidRPr="00D95732">
        <w:rPr>
          <w:rFonts w:ascii="Times New Roman" w:hAnsi="Times New Roman" w:cs="Times New Roman"/>
        </w:rPr>
        <w:t xml:space="preserve"> </w:t>
      </w:r>
      <w:r w:rsidRPr="00D95732">
        <w:rPr>
          <w:rFonts w:ascii="Times New Roman" w:hAnsi="Times New Roman" w:cs="Times New Roman"/>
        </w:rPr>
        <w:t>odpowiednich badań laboratoryjnych i próbek do akceptacji zarządzającego realizacją</w:t>
      </w:r>
      <w:r w:rsidR="00CB5661" w:rsidRPr="00D95732">
        <w:rPr>
          <w:rFonts w:ascii="Times New Roman" w:hAnsi="Times New Roman" w:cs="Times New Roman"/>
        </w:rPr>
        <w:t xml:space="preserve"> </w:t>
      </w:r>
      <w:r w:rsidR="00AD24EC" w:rsidRPr="00D95732">
        <w:rPr>
          <w:rFonts w:ascii="Times New Roman" w:hAnsi="Times New Roman" w:cs="Times New Roman"/>
        </w:rPr>
        <w:t xml:space="preserve"> </w:t>
      </w:r>
      <w:r w:rsidRPr="00D95732">
        <w:rPr>
          <w:rFonts w:ascii="Times New Roman" w:hAnsi="Times New Roman" w:cs="Times New Roman"/>
        </w:rPr>
        <w:t>umowy. To samo dotyczy instalowanych urządzeń.</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Akceptacja zarządzającego realizacją umowy udzielona jakiejś partii materiałów z danego</w:t>
      </w:r>
      <w:r w:rsidR="00AD24EC" w:rsidRPr="00D95732">
        <w:rPr>
          <w:rFonts w:ascii="Times New Roman" w:hAnsi="Times New Roman" w:cs="Times New Roman"/>
        </w:rPr>
        <w:t xml:space="preserve"> </w:t>
      </w:r>
      <w:r w:rsidRPr="00D95732">
        <w:rPr>
          <w:rFonts w:ascii="Times New Roman" w:hAnsi="Times New Roman" w:cs="Times New Roman"/>
        </w:rPr>
        <w:t xml:space="preserve">źródła nie będzie znaczyć, </w:t>
      </w:r>
      <w:r w:rsidR="00E9335C" w:rsidRPr="00D95732">
        <w:rPr>
          <w:rFonts w:ascii="Times New Roman" w:hAnsi="Times New Roman" w:cs="Times New Roman"/>
        </w:rPr>
        <w:t>ż</w:t>
      </w:r>
      <w:r w:rsidRPr="00D95732">
        <w:rPr>
          <w:rFonts w:ascii="Times New Roman" w:hAnsi="Times New Roman" w:cs="Times New Roman"/>
        </w:rPr>
        <w:t>e wszystkie materiały pochodzące z tego źródła są akceptowane</w:t>
      </w:r>
      <w:r w:rsidR="00AD24EC" w:rsidRPr="00D95732">
        <w:rPr>
          <w:rFonts w:ascii="Times New Roman" w:hAnsi="Times New Roman" w:cs="Times New Roman"/>
        </w:rPr>
        <w:t xml:space="preserve"> </w:t>
      </w:r>
      <w:r w:rsidRPr="00D95732">
        <w:rPr>
          <w:rFonts w:ascii="Times New Roman" w:hAnsi="Times New Roman" w:cs="Times New Roman"/>
        </w:rPr>
        <w:t>automatycznie. Wykonawca jest zobowiązany do dostarczania atestów i/lub wykonania prób</w:t>
      </w:r>
      <w:r w:rsidR="00AD24EC" w:rsidRPr="00D95732">
        <w:rPr>
          <w:rFonts w:ascii="Times New Roman" w:hAnsi="Times New Roman" w:cs="Times New Roman"/>
        </w:rPr>
        <w:t xml:space="preserve"> </w:t>
      </w:r>
      <w:r w:rsidRPr="00D95732">
        <w:rPr>
          <w:rFonts w:ascii="Times New Roman" w:hAnsi="Times New Roman" w:cs="Times New Roman"/>
        </w:rPr>
        <w:t xml:space="preserve">materiałów otrzymanych z zatwierdzonego źródła dla </w:t>
      </w:r>
      <w:r w:rsidR="00E9335C" w:rsidRPr="00D95732">
        <w:rPr>
          <w:rFonts w:ascii="Times New Roman" w:hAnsi="Times New Roman" w:cs="Times New Roman"/>
        </w:rPr>
        <w:t>każdej</w:t>
      </w:r>
      <w:r w:rsidRPr="00D95732">
        <w:rPr>
          <w:rFonts w:ascii="Times New Roman" w:hAnsi="Times New Roman" w:cs="Times New Roman"/>
        </w:rPr>
        <w:t xml:space="preserve"> dostawy, </w:t>
      </w:r>
      <w:r w:rsidR="00E9335C" w:rsidRPr="00D95732">
        <w:rPr>
          <w:rFonts w:ascii="Times New Roman" w:hAnsi="Times New Roman" w:cs="Times New Roman"/>
        </w:rPr>
        <w:t>Żeby</w:t>
      </w:r>
      <w:r w:rsidRPr="00D95732">
        <w:rPr>
          <w:rFonts w:ascii="Times New Roman" w:hAnsi="Times New Roman" w:cs="Times New Roman"/>
        </w:rPr>
        <w:t xml:space="preserve"> udowodnić, </w:t>
      </w:r>
      <w:r w:rsidR="00E9335C" w:rsidRPr="00D95732">
        <w:rPr>
          <w:rFonts w:ascii="Times New Roman" w:hAnsi="Times New Roman" w:cs="Times New Roman"/>
        </w:rPr>
        <w:t>że</w:t>
      </w:r>
      <w:r w:rsidR="00AD24EC" w:rsidRPr="00D95732">
        <w:rPr>
          <w:rFonts w:ascii="Times New Roman" w:hAnsi="Times New Roman" w:cs="Times New Roman"/>
        </w:rPr>
        <w:t xml:space="preserve"> </w:t>
      </w:r>
      <w:r w:rsidRPr="00D95732">
        <w:rPr>
          <w:rFonts w:ascii="Times New Roman" w:hAnsi="Times New Roman" w:cs="Times New Roman"/>
        </w:rPr>
        <w:t>nadal spełniają one wymagania odpowiedniej szczegółowej specyfikacji technicznej.</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 przypadku stosowania materiałów lokalnych, pochodzących z jakiegokolwiek</w:t>
      </w:r>
      <w:r w:rsidR="00AD24EC" w:rsidRPr="00D95732">
        <w:rPr>
          <w:rFonts w:ascii="Times New Roman" w:hAnsi="Times New Roman" w:cs="Times New Roman"/>
        </w:rPr>
        <w:t xml:space="preserve"> </w:t>
      </w:r>
      <w:r w:rsidRPr="00D95732">
        <w:rPr>
          <w:rFonts w:ascii="Times New Roman" w:hAnsi="Times New Roman" w:cs="Times New Roman"/>
        </w:rPr>
        <w:t>miejscowego źródła, włączając te, które zostały wskazane przez zamawiającego, przed</w:t>
      </w:r>
      <w:r w:rsidR="00AD24EC" w:rsidRPr="00D95732">
        <w:rPr>
          <w:rFonts w:ascii="Times New Roman" w:hAnsi="Times New Roman" w:cs="Times New Roman"/>
        </w:rPr>
        <w:t xml:space="preserve"> </w:t>
      </w:r>
      <w:r w:rsidRPr="00D95732">
        <w:rPr>
          <w:rFonts w:ascii="Times New Roman" w:hAnsi="Times New Roman" w:cs="Times New Roman"/>
        </w:rPr>
        <w:t>rozpoczęciem wykorzystywania tego źródła wykonawca ma obowiązek dostarczenia</w:t>
      </w:r>
      <w:r w:rsidR="00AD24EC" w:rsidRPr="00D95732">
        <w:rPr>
          <w:rFonts w:ascii="Times New Roman" w:hAnsi="Times New Roman" w:cs="Times New Roman"/>
        </w:rPr>
        <w:t xml:space="preserve"> </w:t>
      </w:r>
      <w:r w:rsidRPr="00D95732">
        <w:rPr>
          <w:rFonts w:ascii="Times New Roman" w:hAnsi="Times New Roman" w:cs="Times New Roman"/>
        </w:rPr>
        <w:t>zarządzającemu realizacją umowy wszystkich wymaganych dokumentów pozwalających na</w:t>
      </w:r>
      <w:r w:rsidR="00AD24EC" w:rsidRPr="00D95732">
        <w:rPr>
          <w:rFonts w:ascii="Times New Roman" w:hAnsi="Times New Roman" w:cs="Times New Roman"/>
        </w:rPr>
        <w:t xml:space="preserve"> </w:t>
      </w:r>
      <w:r w:rsidRPr="00D95732">
        <w:rPr>
          <w:rFonts w:ascii="Times New Roman" w:hAnsi="Times New Roman" w:cs="Times New Roman"/>
        </w:rPr>
        <w:t>jego prawidłową eksploatację. Wykonawca będzie ponosił wszystkie koszty pozyskania i</w:t>
      </w:r>
      <w:r w:rsidR="00AD24EC" w:rsidRPr="00D95732">
        <w:rPr>
          <w:rFonts w:ascii="Times New Roman" w:hAnsi="Times New Roman" w:cs="Times New Roman"/>
        </w:rPr>
        <w:t xml:space="preserve"> </w:t>
      </w:r>
      <w:r w:rsidRPr="00D95732">
        <w:rPr>
          <w:rFonts w:ascii="Times New Roman" w:hAnsi="Times New Roman" w:cs="Times New Roman"/>
        </w:rPr>
        <w:t>dostarczenia na plac budowy materiałów lokalnych. Za ich ilość i jakość odpowiada</w:t>
      </w:r>
      <w:r w:rsidR="00AD24EC" w:rsidRPr="00D95732">
        <w:rPr>
          <w:rFonts w:ascii="Times New Roman" w:hAnsi="Times New Roman" w:cs="Times New Roman"/>
        </w:rPr>
        <w:t xml:space="preserve"> </w:t>
      </w:r>
      <w:r w:rsidRPr="00D95732">
        <w:rPr>
          <w:rFonts w:ascii="Times New Roman" w:hAnsi="Times New Roman" w:cs="Times New Roman"/>
        </w:rPr>
        <w:t>Wykonawca. Stosowanie materiałów pochodzących z lokalnych źródeł wymaga akceptacji</w:t>
      </w:r>
      <w:r w:rsidR="00AD24EC" w:rsidRPr="00D95732">
        <w:rPr>
          <w:rFonts w:ascii="Times New Roman" w:hAnsi="Times New Roman" w:cs="Times New Roman"/>
        </w:rPr>
        <w:t xml:space="preserve"> </w:t>
      </w:r>
      <w:r w:rsidRPr="00D95732">
        <w:rPr>
          <w:rFonts w:ascii="Times New Roman" w:hAnsi="Times New Roman" w:cs="Times New Roman"/>
        </w:rPr>
        <w:t>zarządzającego realizacją umowy.</w:t>
      </w:r>
    </w:p>
    <w:p w:rsidR="00CB5661" w:rsidRPr="00D95732" w:rsidRDefault="00CB5661" w:rsidP="00425EFA">
      <w:pPr>
        <w:autoSpaceDE w:val="0"/>
        <w:autoSpaceDN w:val="0"/>
        <w:adjustRightInd w:val="0"/>
        <w:spacing w:after="0" w:line="240" w:lineRule="auto"/>
        <w:contextualSpacing/>
        <w:jc w:val="both"/>
        <w:rPr>
          <w:rFonts w:ascii="Times New Roman" w:hAnsi="Times New Roman" w:cs="Times New Roman"/>
        </w:rPr>
      </w:pP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t>Atesty materiałów i urządzeń.</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 przypadku materiałów, dla których w szczegółowych specyfikacjach technicznych</w:t>
      </w:r>
      <w:r w:rsidR="00AD24EC" w:rsidRPr="00D95732">
        <w:rPr>
          <w:rFonts w:ascii="Times New Roman" w:hAnsi="Times New Roman" w:cs="Times New Roman"/>
        </w:rPr>
        <w:t xml:space="preserve"> </w:t>
      </w:r>
      <w:r w:rsidRPr="00D95732">
        <w:rPr>
          <w:rFonts w:ascii="Times New Roman" w:hAnsi="Times New Roman" w:cs="Times New Roman"/>
        </w:rPr>
        <w:t>wymagane są atesty, ka</w:t>
      </w:r>
      <w:r w:rsidR="00E9335C" w:rsidRPr="00D95732">
        <w:rPr>
          <w:rFonts w:ascii="Times New Roman" w:hAnsi="Times New Roman" w:cs="Times New Roman"/>
        </w:rPr>
        <w:t>ż</w:t>
      </w:r>
      <w:r w:rsidRPr="00D95732">
        <w:rPr>
          <w:rFonts w:ascii="Times New Roman" w:hAnsi="Times New Roman" w:cs="Times New Roman"/>
        </w:rPr>
        <w:t>da partia dostarczona na budowę musi posiadać atest określający w</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sposób jednoznaczny jej cechy. Przed wykonaniem przez wykonawcę badań jakości</w:t>
      </w:r>
      <w:r w:rsidR="00AD24EC" w:rsidRPr="00D95732">
        <w:rPr>
          <w:rFonts w:ascii="Times New Roman" w:hAnsi="Times New Roman" w:cs="Times New Roman"/>
        </w:rPr>
        <w:t xml:space="preserve"> </w:t>
      </w:r>
      <w:r w:rsidRPr="00D95732">
        <w:rPr>
          <w:rFonts w:ascii="Times New Roman" w:hAnsi="Times New Roman" w:cs="Times New Roman"/>
        </w:rPr>
        <w:t xml:space="preserve">materiałów, zarządzający realizacją umowy </w:t>
      </w:r>
      <w:r w:rsidR="00E9335C" w:rsidRPr="00D95732">
        <w:rPr>
          <w:rFonts w:ascii="Times New Roman" w:hAnsi="Times New Roman" w:cs="Times New Roman"/>
        </w:rPr>
        <w:t>może</w:t>
      </w:r>
      <w:r w:rsidRPr="00D95732">
        <w:rPr>
          <w:rFonts w:ascii="Times New Roman" w:hAnsi="Times New Roman" w:cs="Times New Roman"/>
        </w:rPr>
        <w:t xml:space="preserve"> dopuścić do </w:t>
      </w:r>
      <w:r w:rsidR="00E9335C" w:rsidRPr="00D95732">
        <w:rPr>
          <w:rFonts w:ascii="Times New Roman" w:hAnsi="Times New Roman" w:cs="Times New Roman"/>
        </w:rPr>
        <w:t>użycia</w:t>
      </w:r>
      <w:r w:rsidRPr="00D95732">
        <w:rPr>
          <w:rFonts w:ascii="Times New Roman" w:hAnsi="Times New Roman" w:cs="Times New Roman"/>
        </w:rPr>
        <w:t xml:space="preserve"> materiały posiadające</w:t>
      </w:r>
      <w:r w:rsidR="00AD24EC" w:rsidRPr="00D95732">
        <w:rPr>
          <w:rFonts w:ascii="Times New Roman" w:hAnsi="Times New Roman" w:cs="Times New Roman"/>
        </w:rPr>
        <w:t xml:space="preserve"> </w:t>
      </w:r>
      <w:r w:rsidRPr="00D95732">
        <w:rPr>
          <w:rFonts w:ascii="Times New Roman" w:hAnsi="Times New Roman" w:cs="Times New Roman"/>
        </w:rPr>
        <w:t>atest producenta stwierdzający pełną zgodność tych materiałów z warunkami podanymi w</w:t>
      </w:r>
      <w:r w:rsidR="00AD24EC" w:rsidRPr="00D95732">
        <w:rPr>
          <w:rFonts w:ascii="Times New Roman" w:hAnsi="Times New Roman" w:cs="Times New Roman"/>
        </w:rPr>
        <w:t xml:space="preserve"> </w:t>
      </w:r>
      <w:r w:rsidRPr="00D95732">
        <w:rPr>
          <w:rFonts w:ascii="Times New Roman" w:hAnsi="Times New Roman" w:cs="Times New Roman"/>
        </w:rPr>
        <w:t>szczegółowych specyfikacjach technicznych.</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Produkty przemysłowe muszą posiadać atesty wydane przez producenta, poparte w razie</w:t>
      </w:r>
      <w:r w:rsidR="00AD24EC" w:rsidRPr="00D95732">
        <w:rPr>
          <w:rFonts w:ascii="Times New Roman" w:hAnsi="Times New Roman" w:cs="Times New Roman"/>
        </w:rPr>
        <w:t xml:space="preserve"> </w:t>
      </w:r>
      <w:r w:rsidRPr="00D95732">
        <w:rPr>
          <w:rFonts w:ascii="Times New Roman" w:hAnsi="Times New Roman" w:cs="Times New Roman"/>
        </w:rPr>
        <w:t>potrzeby wynikami wykonanych przez niego badań. Kopie wyników tych badań muszą być</w:t>
      </w:r>
      <w:r w:rsidR="00AD24EC" w:rsidRPr="00D95732">
        <w:rPr>
          <w:rFonts w:ascii="Times New Roman" w:hAnsi="Times New Roman" w:cs="Times New Roman"/>
        </w:rPr>
        <w:t xml:space="preserve"> </w:t>
      </w:r>
      <w:r w:rsidRPr="00D95732">
        <w:rPr>
          <w:rFonts w:ascii="Times New Roman" w:hAnsi="Times New Roman" w:cs="Times New Roman"/>
        </w:rPr>
        <w:t>dostarczone przez wykonawcę zarządzającemu realizacją umowy.</w:t>
      </w:r>
    </w:p>
    <w:p w:rsidR="005F426F"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Materiały posiadające atesty, a urządzenia – wa</w:t>
      </w:r>
      <w:r w:rsidR="00E9335C" w:rsidRPr="00D95732">
        <w:rPr>
          <w:rFonts w:ascii="Times New Roman" w:hAnsi="Times New Roman" w:cs="Times New Roman"/>
        </w:rPr>
        <w:t>ż</w:t>
      </w:r>
      <w:r w:rsidRPr="00D95732">
        <w:rPr>
          <w:rFonts w:ascii="Times New Roman" w:hAnsi="Times New Roman" w:cs="Times New Roman"/>
        </w:rPr>
        <w:t>n</w:t>
      </w:r>
      <w:r w:rsidR="00E9335C" w:rsidRPr="00D95732">
        <w:rPr>
          <w:rFonts w:ascii="Times New Roman" w:hAnsi="Times New Roman" w:cs="Times New Roman"/>
        </w:rPr>
        <w:t>ą</w:t>
      </w:r>
      <w:r w:rsidRPr="00D95732">
        <w:rPr>
          <w:rFonts w:ascii="Times New Roman" w:hAnsi="Times New Roman" w:cs="Times New Roman"/>
        </w:rPr>
        <w:t xml:space="preserve"> legalizację, mogą być badane przez</w:t>
      </w:r>
      <w:r w:rsidR="00AD24EC" w:rsidRPr="00D95732">
        <w:rPr>
          <w:rFonts w:ascii="Times New Roman" w:hAnsi="Times New Roman" w:cs="Times New Roman"/>
        </w:rPr>
        <w:t xml:space="preserve"> </w:t>
      </w:r>
      <w:r w:rsidRPr="00D95732">
        <w:rPr>
          <w:rFonts w:ascii="Times New Roman" w:hAnsi="Times New Roman" w:cs="Times New Roman"/>
        </w:rPr>
        <w:t>zarządzającego realizacją umowy w dowolnym czasie. W przypadku, gdy zostanie</w:t>
      </w:r>
      <w:r w:rsidR="00AD24EC" w:rsidRPr="00D95732">
        <w:rPr>
          <w:rFonts w:ascii="Times New Roman" w:hAnsi="Times New Roman" w:cs="Times New Roman"/>
        </w:rPr>
        <w:t xml:space="preserve"> </w:t>
      </w:r>
      <w:r w:rsidRPr="00D95732">
        <w:rPr>
          <w:rFonts w:ascii="Times New Roman" w:hAnsi="Times New Roman" w:cs="Times New Roman"/>
        </w:rPr>
        <w:t xml:space="preserve">stwierdzona niezgodność właściwości przewidzianych do </w:t>
      </w:r>
      <w:r w:rsidR="00E9335C" w:rsidRPr="00D95732">
        <w:rPr>
          <w:rFonts w:ascii="Times New Roman" w:hAnsi="Times New Roman" w:cs="Times New Roman"/>
        </w:rPr>
        <w:t>użycia</w:t>
      </w:r>
      <w:r w:rsidRPr="00D95732">
        <w:rPr>
          <w:rFonts w:ascii="Times New Roman" w:hAnsi="Times New Roman" w:cs="Times New Roman"/>
        </w:rPr>
        <w:t xml:space="preserve"> materiałów i urządzeń z</w:t>
      </w:r>
      <w:r w:rsidR="00AD24EC" w:rsidRPr="00D95732">
        <w:rPr>
          <w:rFonts w:ascii="Times New Roman" w:hAnsi="Times New Roman" w:cs="Times New Roman"/>
        </w:rPr>
        <w:t xml:space="preserve"> </w:t>
      </w:r>
      <w:r w:rsidRPr="00D95732">
        <w:rPr>
          <w:rFonts w:ascii="Times New Roman" w:hAnsi="Times New Roman" w:cs="Times New Roman"/>
        </w:rPr>
        <w:t>wymaganiami zawartymi w szczegółowych specyfikacjach technicznych nie zostaną one</w:t>
      </w:r>
      <w:r w:rsidR="00AD24EC" w:rsidRPr="00D95732">
        <w:rPr>
          <w:rFonts w:ascii="Times New Roman" w:hAnsi="Times New Roman" w:cs="Times New Roman"/>
        </w:rPr>
        <w:t xml:space="preserve"> </w:t>
      </w:r>
      <w:r w:rsidRPr="00D95732">
        <w:rPr>
          <w:rFonts w:ascii="Times New Roman" w:hAnsi="Times New Roman" w:cs="Times New Roman"/>
        </w:rPr>
        <w:t>przyjęte do wbudowania.</w:t>
      </w:r>
    </w:p>
    <w:p w:rsidR="00D776D7" w:rsidRPr="00D95732" w:rsidRDefault="00D776D7"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Użyte w dokumentacji projektowej lub opisie przedmiotu zamówienia nazwy własne materiałów i urządzeń, odnoszące się do konkretnego wyrobu lub źródła pochodzenia, szczególnych sposobów postępowania, znaków towarowych, patentów, rodzajów lub specyficznego pochodzenia stanowią wyłącznie wzorzec jakościowy przedmiotu zamówienia.</w:t>
      </w:r>
    </w:p>
    <w:p w:rsidR="00D776D7" w:rsidRPr="00D95732" w:rsidRDefault="00D776D7"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Operowanie przykładowymi nazwami, ma jedynie na celu doprecyzowanie poziomu oczekiwań Zamawiającego w stosunku do określonego rozwiązania i ma wyłącznie charakter przykładowy.</w:t>
      </w:r>
    </w:p>
    <w:p w:rsidR="005F426F" w:rsidRPr="00D95732" w:rsidRDefault="00D776D7"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xml:space="preserve">Zamawiający dopuszcza składanie „materiałów” równoważnych o parametrach jakościowych i cechach użytkowych, co najmniej na poziomie parametrów wskazanego materiału. Wszelkie „materiały” pochodzące od konkretnych producentów, określają minimalne parametry jakościowe i </w:t>
      </w:r>
      <w:r w:rsidRPr="00D95732">
        <w:rPr>
          <w:rFonts w:ascii="Times New Roman" w:hAnsi="Times New Roman" w:cs="Times New Roman"/>
        </w:rPr>
        <w:lastRenderedPageBreak/>
        <w:t>cechy użytkowe, jakim muszą odpowiadać materiały, aby spełnić wymagania stawiane przez Zamawiającego.</w:t>
      </w:r>
    </w:p>
    <w:p w:rsidR="00CB5661" w:rsidRPr="00D95732" w:rsidRDefault="00CB5661" w:rsidP="00425EFA">
      <w:pPr>
        <w:autoSpaceDE w:val="0"/>
        <w:autoSpaceDN w:val="0"/>
        <w:adjustRightInd w:val="0"/>
        <w:spacing w:after="0" w:line="240" w:lineRule="auto"/>
        <w:contextualSpacing/>
        <w:jc w:val="both"/>
        <w:rPr>
          <w:rFonts w:ascii="Times New Roman" w:hAnsi="Times New Roman" w:cs="Times New Roman"/>
        </w:rPr>
      </w:pP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t>Materiały nie odpowiadające wymaganiom umowy</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Materiały uznane przez zarządzającego realizacją umowy za niezgodne ze szczegółowymi</w:t>
      </w:r>
      <w:r w:rsidR="00AD24EC" w:rsidRPr="00D95732">
        <w:rPr>
          <w:rFonts w:ascii="Times New Roman" w:hAnsi="Times New Roman" w:cs="Times New Roman"/>
        </w:rPr>
        <w:t xml:space="preserve"> </w:t>
      </w:r>
      <w:r w:rsidRPr="00D95732">
        <w:rPr>
          <w:rFonts w:ascii="Times New Roman" w:hAnsi="Times New Roman" w:cs="Times New Roman"/>
        </w:rPr>
        <w:t>specyfikacjami technicznymi muszą być niezwłocznie usunięte przez wykonawcę z placu</w:t>
      </w:r>
      <w:r w:rsidR="00AD24EC" w:rsidRPr="00D95732">
        <w:rPr>
          <w:rFonts w:ascii="Times New Roman" w:hAnsi="Times New Roman" w:cs="Times New Roman"/>
        </w:rPr>
        <w:t xml:space="preserve"> </w:t>
      </w:r>
      <w:r w:rsidRPr="00D95732">
        <w:rPr>
          <w:rFonts w:ascii="Times New Roman" w:hAnsi="Times New Roman" w:cs="Times New Roman"/>
        </w:rPr>
        <w:t>budowy. Jeśli zarządzający realizacją umowy pozwoli wykonawcy wykorzystać te materiały</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xml:space="preserve">do innych robót </w:t>
      </w:r>
      <w:r w:rsidR="00E9335C" w:rsidRPr="00D95732">
        <w:rPr>
          <w:rFonts w:ascii="Times New Roman" w:hAnsi="Times New Roman" w:cs="Times New Roman"/>
        </w:rPr>
        <w:t>nie</w:t>
      </w:r>
      <w:r w:rsidRPr="00D95732">
        <w:rPr>
          <w:rFonts w:ascii="Times New Roman" w:hAnsi="Times New Roman" w:cs="Times New Roman"/>
        </w:rPr>
        <w:t xml:space="preserve"> te, dla których zostały one pierwotnie nabyte, wartość tych materiałów</w:t>
      </w:r>
      <w:r w:rsidR="00AD24EC" w:rsidRPr="00D95732">
        <w:rPr>
          <w:rFonts w:ascii="Times New Roman" w:hAnsi="Times New Roman" w:cs="Times New Roman"/>
        </w:rPr>
        <w:t xml:space="preserve"> </w:t>
      </w:r>
      <w:r w:rsidR="00E9335C" w:rsidRPr="00D95732">
        <w:rPr>
          <w:rFonts w:ascii="Times New Roman" w:hAnsi="Times New Roman" w:cs="Times New Roman"/>
        </w:rPr>
        <w:t>może</w:t>
      </w:r>
      <w:r w:rsidRPr="00D95732">
        <w:rPr>
          <w:rFonts w:ascii="Times New Roman" w:hAnsi="Times New Roman" w:cs="Times New Roman"/>
        </w:rPr>
        <w:t xml:space="preserve"> być odpowiednio skorygowana przez zarządzającego realizacją umowy. </w:t>
      </w:r>
      <w:r w:rsidR="00E9335C" w:rsidRPr="00D95732">
        <w:rPr>
          <w:rFonts w:ascii="Times New Roman" w:hAnsi="Times New Roman" w:cs="Times New Roman"/>
        </w:rPr>
        <w:t>Każdy</w:t>
      </w:r>
      <w:r w:rsidRPr="00D95732">
        <w:rPr>
          <w:rFonts w:ascii="Times New Roman" w:hAnsi="Times New Roman" w:cs="Times New Roman"/>
        </w:rPr>
        <w:t xml:space="preserve"> rodzaj</w:t>
      </w:r>
      <w:r w:rsidR="00AD24EC" w:rsidRPr="00D95732">
        <w:rPr>
          <w:rFonts w:ascii="Times New Roman" w:hAnsi="Times New Roman" w:cs="Times New Roman"/>
        </w:rPr>
        <w:t xml:space="preserve"> </w:t>
      </w:r>
      <w:r w:rsidRPr="00D95732">
        <w:rPr>
          <w:rFonts w:ascii="Times New Roman" w:hAnsi="Times New Roman" w:cs="Times New Roman"/>
        </w:rPr>
        <w:t xml:space="preserve">robót wykonywanych z </w:t>
      </w:r>
      <w:r w:rsidR="00E9335C" w:rsidRPr="00D95732">
        <w:rPr>
          <w:rFonts w:ascii="Times New Roman" w:hAnsi="Times New Roman" w:cs="Times New Roman"/>
        </w:rPr>
        <w:t>użyciem</w:t>
      </w:r>
      <w:r w:rsidRPr="00D95732">
        <w:rPr>
          <w:rFonts w:ascii="Times New Roman" w:hAnsi="Times New Roman" w:cs="Times New Roman"/>
        </w:rPr>
        <w:t xml:space="preserve"> materiałów, które nie zostały sprawdzone lub</w:t>
      </w:r>
      <w:r w:rsidR="00AD24EC" w:rsidRPr="00D95732">
        <w:rPr>
          <w:rFonts w:ascii="Times New Roman" w:hAnsi="Times New Roman" w:cs="Times New Roman"/>
        </w:rPr>
        <w:t xml:space="preserve"> </w:t>
      </w:r>
      <w:r w:rsidRPr="00D95732">
        <w:rPr>
          <w:rFonts w:ascii="Times New Roman" w:hAnsi="Times New Roman" w:cs="Times New Roman"/>
        </w:rPr>
        <w:t>zaakceptowane przez zarządzającego realizacją umowy, będzie wykonany na własne ryzyko</w:t>
      </w:r>
      <w:r w:rsidR="00AD24EC" w:rsidRPr="00D95732">
        <w:rPr>
          <w:rFonts w:ascii="Times New Roman" w:hAnsi="Times New Roman" w:cs="Times New Roman"/>
        </w:rPr>
        <w:t xml:space="preserve"> </w:t>
      </w:r>
      <w:r w:rsidRPr="00D95732">
        <w:rPr>
          <w:rFonts w:ascii="Times New Roman" w:hAnsi="Times New Roman" w:cs="Times New Roman"/>
        </w:rPr>
        <w:t xml:space="preserve">wykonawcy. Musi on zdawać sobie sprawę, </w:t>
      </w:r>
      <w:r w:rsidR="00E9335C" w:rsidRPr="00D95732">
        <w:rPr>
          <w:rFonts w:ascii="Times New Roman" w:hAnsi="Times New Roman" w:cs="Times New Roman"/>
        </w:rPr>
        <w:t>ż</w:t>
      </w:r>
      <w:r w:rsidRPr="00D95732">
        <w:rPr>
          <w:rFonts w:ascii="Times New Roman" w:hAnsi="Times New Roman" w:cs="Times New Roman"/>
        </w:rPr>
        <w:t>e te roboty mogą być odrzucone tj.</w:t>
      </w:r>
      <w:r w:rsidR="00AD24EC" w:rsidRPr="00D95732">
        <w:rPr>
          <w:rFonts w:ascii="Times New Roman" w:hAnsi="Times New Roman" w:cs="Times New Roman"/>
        </w:rPr>
        <w:t xml:space="preserve"> </w:t>
      </w:r>
      <w:r w:rsidRPr="00D95732">
        <w:rPr>
          <w:rFonts w:ascii="Times New Roman" w:hAnsi="Times New Roman" w:cs="Times New Roman"/>
        </w:rPr>
        <w:t>zakwalifikowane jako wadliwe i niezapłacone.</w:t>
      </w:r>
    </w:p>
    <w:p w:rsidR="00AD24EC" w:rsidRPr="00D95732" w:rsidRDefault="00AD24EC" w:rsidP="00425EFA">
      <w:pPr>
        <w:autoSpaceDE w:val="0"/>
        <w:autoSpaceDN w:val="0"/>
        <w:adjustRightInd w:val="0"/>
        <w:spacing w:after="0" w:line="240" w:lineRule="auto"/>
        <w:contextualSpacing/>
        <w:jc w:val="both"/>
        <w:rPr>
          <w:rFonts w:ascii="Times New Roman" w:hAnsi="Times New Roman" w:cs="Times New Roman"/>
        </w:rPr>
      </w:pP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t>Przechowywanie i składowanie materiałów i urządzeń</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Wykonawca jest zobowiązany do zabezpieczenia przed uszkodzeniem materiałów i urządzeń</w:t>
      </w:r>
      <w:r w:rsidR="00AD24EC" w:rsidRPr="00D95732">
        <w:rPr>
          <w:rFonts w:ascii="Times New Roman" w:hAnsi="Times New Roman" w:cs="Times New Roman"/>
        </w:rPr>
        <w:t xml:space="preserve"> </w:t>
      </w:r>
      <w:r w:rsidRPr="00D95732">
        <w:rPr>
          <w:rFonts w:ascii="Times New Roman" w:hAnsi="Times New Roman" w:cs="Times New Roman"/>
        </w:rPr>
        <w:t xml:space="preserve">tymczasowo składowanych na budowie. Musi </w:t>
      </w:r>
      <w:r w:rsidR="00E9335C" w:rsidRPr="00D95732">
        <w:rPr>
          <w:rFonts w:ascii="Times New Roman" w:hAnsi="Times New Roman" w:cs="Times New Roman"/>
        </w:rPr>
        <w:t>również</w:t>
      </w:r>
      <w:r w:rsidRPr="00D95732">
        <w:rPr>
          <w:rFonts w:ascii="Times New Roman" w:hAnsi="Times New Roman" w:cs="Times New Roman"/>
        </w:rPr>
        <w:t xml:space="preserve"> utrzymywać ich jakość i własności</w:t>
      </w:r>
      <w:r w:rsidR="00AD24EC" w:rsidRPr="00D95732">
        <w:rPr>
          <w:rFonts w:ascii="Times New Roman" w:hAnsi="Times New Roman" w:cs="Times New Roman"/>
        </w:rPr>
        <w:t xml:space="preserve"> </w:t>
      </w:r>
      <w:r w:rsidRPr="00D95732">
        <w:rPr>
          <w:rFonts w:ascii="Times New Roman" w:hAnsi="Times New Roman" w:cs="Times New Roman"/>
        </w:rPr>
        <w:t xml:space="preserve">w takim stanie, jaki jest wymagany w chwili wbudowania lub </w:t>
      </w:r>
      <w:r w:rsidR="00E9335C" w:rsidRPr="00D95732">
        <w:rPr>
          <w:rFonts w:ascii="Times New Roman" w:hAnsi="Times New Roman" w:cs="Times New Roman"/>
        </w:rPr>
        <w:t>montażu</w:t>
      </w:r>
      <w:r w:rsidRPr="00D95732">
        <w:rPr>
          <w:rFonts w:ascii="Times New Roman" w:hAnsi="Times New Roman" w:cs="Times New Roman"/>
        </w:rPr>
        <w:t xml:space="preserve">. Muszą one w </w:t>
      </w:r>
      <w:r w:rsidR="00E9335C" w:rsidRPr="00D95732">
        <w:rPr>
          <w:rFonts w:ascii="Times New Roman" w:hAnsi="Times New Roman" w:cs="Times New Roman"/>
        </w:rPr>
        <w:t>każdej</w:t>
      </w:r>
      <w:r w:rsidR="00AD24EC" w:rsidRPr="00D95732">
        <w:rPr>
          <w:rFonts w:ascii="Times New Roman" w:hAnsi="Times New Roman" w:cs="Times New Roman"/>
        </w:rPr>
        <w:t xml:space="preserve"> </w:t>
      </w:r>
      <w:r w:rsidRPr="00D95732">
        <w:rPr>
          <w:rFonts w:ascii="Times New Roman" w:hAnsi="Times New Roman" w:cs="Times New Roman"/>
        </w:rPr>
        <w:t>chwili być dostępne dla przeprowadzenia inspekcji przez zarządzającego realizacją umowy,</w:t>
      </w:r>
      <w:r w:rsidR="00AD24EC" w:rsidRPr="00D95732">
        <w:rPr>
          <w:rFonts w:ascii="Times New Roman" w:hAnsi="Times New Roman" w:cs="Times New Roman"/>
        </w:rPr>
        <w:t xml:space="preserve"> </w:t>
      </w:r>
      <w:r w:rsidRPr="00D95732">
        <w:rPr>
          <w:rFonts w:ascii="Times New Roman" w:hAnsi="Times New Roman" w:cs="Times New Roman"/>
        </w:rPr>
        <w:t>a</w:t>
      </w:r>
      <w:r w:rsidR="00E9335C" w:rsidRPr="00D95732">
        <w:rPr>
          <w:rFonts w:ascii="Times New Roman" w:hAnsi="Times New Roman" w:cs="Times New Roman"/>
        </w:rPr>
        <w:t>ż</w:t>
      </w:r>
      <w:r w:rsidRPr="00D95732">
        <w:rPr>
          <w:rFonts w:ascii="Times New Roman" w:hAnsi="Times New Roman" w:cs="Times New Roman"/>
        </w:rPr>
        <w:t xml:space="preserve"> do chwili, kiedy zostaną </w:t>
      </w:r>
      <w:r w:rsidR="00E9335C" w:rsidRPr="00D95732">
        <w:rPr>
          <w:rFonts w:ascii="Times New Roman" w:hAnsi="Times New Roman" w:cs="Times New Roman"/>
        </w:rPr>
        <w:t>użyte</w:t>
      </w:r>
      <w:r w:rsidRPr="00D95732">
        <w:rPr>
          <w:rFonts w:ascii="Times New Roman" w:hAnsi="Times New Roman" w:cs="Times New Roman"/>
        </w:rPr>
        <w:t>.</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Tymczasowe tereny przeznaczone do składowania materiałów i urządzeń będą zlokalizowane</w:t>
      </w:r>
      <w:r w:rsidR="009D0E80" w:rsidRPr="00D95732">
        <w:rPr>
          <w:rFonts w:ascii="Times New Roman" w:hAnsi="Times New Roman" w:cs="Times New Roman"/>
        </w:rPr>
        <w:t xml:space="preserve"> </w:t>
      </w:r>
      <w:r w:rsidRPr="00D95732">
        <w:rPr>
          <w:rFonts w:ascii="Times New Roman" w:hAnsi="Times New Roman" w:cs="Times New Roman"/>
        </w:rPr>
        <w:t>w obrębie placu budowy w miejscach uzgodnionych z zarządzającym realizacją umowy, lub</w:t>
      </w:r>
      <w:r w:rsidR="00AD24EC" w:rsidRPr="00D95732">
        <w:rPr>
          <w:rFonts w:ascii="Times New Roman" w:hAnsi="Times New Roman" w:cs="Times New Roman"/>
        </w:rPr>
        <w:t xml:space="preserve"> </w:t>
      </w:r>
      <w:r w:rsidRPr="00D95732">
        <w:rPr>
          <w:rFonts w:ascii="Times New Roman" w:hAnsi="Times New Roman" w:cs="Times New Roman"/>
        </w:rPr>
        <w:t xml:space="preserve">poza placem budowy, w miejscach zapewnionych przez wykonawcę. Zapewni on, </w:t>
      </w:r>
      <w:r w:rsidR="00386A8C" w:rsidRPr="00D95732">
        <w:rPr>
          <w:rFonts w:ascii="Times New Roman" w:hAnsi="Times New Roman" w:cs="Times New Roman"/>
        </w:rPr>
        <w:t>ż</w:t>
      </w:r>
      <w:r w:rsidRPr="00D95732">
        <w:rPr>
          <w:rFonts w:ascii="Times New Roman" w:hAnsi="Times New Roman" w:cs="Times New Roman"/>
        </w:rPr>
        <w:t>e</w:t>
      </w:r>
      <w:r w:rsidR="00AD24EC" w:rsidRPr="00D95732">
        <w:rPr>
          <w:rFonts w:ascii="Times New Roman" w:hAnsi="Times New Roman" w:cs="Times New Roman"/>
        </w:rPr>
        <w:t xml:space="preserve"> </w:t>
      </w:r>
      <w:r w:rsidRPr="00D95732">
        <w:rPr>
          <w:rFonts w:ascii="Times New Roman" w:hAnsi="Times New Roman" w:cs="Times New Roman"/>
        </w:rPr>
        <w:t>tymczasowo składowane na budowie materiały i urządzenia będą zabezpieczone przed</w:t>
      </w:r>
      <w:r w:rsidR="00AD24EC" w:rsidRPr="00D95732">
        <w:rPr>
          <w:rFonts w:ascii="Times New Roman" w:hAnsi="Times New Roman" w:cs="Times New Roman"/>
        </w:rPr>
        <w:t xml:space="preserve"> </w:t>
      </w:r>
      <w:r w:rsidRPr="00D95732">
        <w:rPr>
          <w:rFonts w:ascii="Times New Roman" w:hAnsi="Times New Roman" w:cs="Times New Roman"/>
        </w:rPr>
        <w:t>uszkodzeniem.</w:t>
      </w:r>
    </w:p>
    <w:p w:rsidR="00CB5661" w:rsidRPr="00D95732" w:rsidRDefault="00CB5661" w:rsidP="00425EFA">
      <w:pPr>
        <w:autoSpaceDE w:val="0"/>
        <w:autoSpaceDN w:val="0"/>
        <w:adjustRightInd w:val="0"/>
        <w:spacing w:after="0" w:line="240" w:lineRule="auto"/>
        <w:contextualSpacing/>
        <w:jc w:val="both"/>
        <w:rPr>
          <w:rFonts w:ascii="Times New Roman" w:hAnsi="Times New Roman" w:cs="Times New Roman"/>
        </w:rPr>
      </w:pP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t>Stosowanie materiałów zamiennych</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Jeśli wykonawca zamierza u</w:t>
      </w:r>
      <w:r w:rsidR="00E9335C" w:rsidRPr="00D95732">
        <w:rPr>
          <w:rFonts w:ascii="Times New Roman" w:hAnsi="Times New Roman" w:cs="Times New Roman"/>
        </w:rPr>
        <w:t>ż</w:t>
      </w:r>
      <w:r w:rsidRPr="00D95732">
        <w:rPr>
          <w:rFonts w:ascii="Times New Roman" w:hAnsi="Times New Roman" w:cs="Times New Roman"/>
        </w:rPr>
        <w:t>yć w jakimś szczególnym przypadku materiały lub urządzenia</w:t>
      </w:r>
      <w:r w:rsidR="00AD24EC" w:rsidRPr="00D95732">
        <w:rPr>
          <w:rFonts w:ascii="Times New Roman" w:hAnsi="Times New Roman" w:cs="Times New Roman"/>
        </w:rPr>
        <w:t xml:space="preserve"> </w:t>
      </w:r>
      <w:r w:rsidRPr="00D95732">
        <w:rPr>
          <w:rFonts w:ascii="Times New Roman" w:hAnsi="Times New Roman" w:cs="Times New Roman"/>
        </w:rPr>
        <w:t>zamienne, inne ni</w:t>
      </w:r>
      <w:r w:rsidR="00E9335C" w:rsidRPr="00D95732">
        <w:rPr>
          <w:rFonts w:ascii="Times New Roman" w:hAnsi="Times New Roman" w:cs="Times New Roman"/>
        </w:rPr>
        <w:t>e</w:t>
      </w:r>
      <w:r w:rsidRPr="00D95732">
        <w:rPr>
          <w:rFonts w:ascii="Times New Roman" w:hAnsi="Times New Roman" w:cs="Times New Roman"/>
        </w:rPr>
        <w:t xml:space="preserve"> przewidziane w projekcie wykonawczym lub szczegółowych</w:t>
      </w:r>
      <w:r w:rsidR="00AD24EC" w:rsidRPr="00D95732">
        <w:rPr>
          <w:rFonts w:ascii="Times New Roman" w:hAnsi="Times New Roman" w:cs="Times New Roman"/>
        </w:rPr>
        <w:t xml:space="preserve"> </w:t>
      </w:r>
      <w:r w:rsidRPr="00D95732">
        <w:rPr>
          <w:rFonts w:ascii="Times New Roman" w:hAnsi="Times New Roman" w:cs="Times New Roman"/>
        </w:rPr>
        <w:t>specyfikacjach technicznych, poinformuje o takim zamiarze przynajmniej zarządzającego</w:t>
      </w:r>
      <w:r w:rsidR="00AD24EC" w:rsidRPr="00D95732">
        <w:rPr>
          <w:rFonts w:ascii="Times New Roman" w:hAnsi="Times New Roman" w:cs="Times New Roman"/>
        </w:rPr>
        <w:t xml:space="preserve"> </w:t>
      </w:r>
      <w:r w:rsidRPr="00D95732">
        <w:rPr>
          <w:rFonts w:ascii="Times New Roman" w:hAnsi="Times New Roman" w:cs="Times New Roman"/>
        </w:rPr>
        <w:t xml:space="preserve">realizacją umowy na </w:t>
      </w:r>
      <w:r w:rsidR="0022207A" w:rsidRPr="00D95732">
        <w:rPr>
          <w:rFonts w:ascii="Times New Roman" w:hAnsi="Times New Roman" w:cs="Times New Roman"/>
        </w:rPr>
        <w:t>tydzień</w:t>
      </w:r>
      <w:r w:rsidRPr="00D95732">
        <w:rPr>
          <w:rFonts w:ascii="Times New Roman" w:hAnsi="Times New Roman" w:cs="Times New Roman"/>
        </w:rPr>
        <w:t xml:space="preserve"> przed ich </w:t>
      </w:r>
      <w:r w:rsidR="00E9335C" w:rsidRPr="00D95732">
        <w:rPr>
          <w:rFonts w:ascii="Times New Roman" w:hAnsi="Times New Roman" w:cs="Times New Roman"/>
        </w:rPr>
        <w:t>użyciem</w:t>
      </w:r>
      <w:r w:rsidRPr="00D95732">
        <w:rPr>
          <w:rFonts w:ascii="Times New Roman" w:hAnsi="Times New Roman" w:cs="Times New Roman"/>
        </w:rPr>
        <w:t xml:space="preserve"> lub wcześniej, jeśli wymagane jest</w:t>
      </w:r>
      <w:r w:rsidR="00AD24EC" w:rsidRPr="00D95732">
        <w:rPr>
          <w:rFonts w:ascii="Times New Roman" w:hAnsi="Times New Roman" w:cs="Times New Roman"/>
        </w:rPr>
        <w:t xml:space="preserve"> </w:t>
      </w:r>
      <w:r w:rsidRPr="00D95732">
        <w:rPr>
          <w:rFonts w:ascii="Times New Roman" w:hAnsi="Times New Roman" w:cs="Times New Roman"/>
        </w:rPr>
        <w:t>badanie materiału lub urządzenia przez zarządzającego realizacją umowy. Wybrany i</w:t>
      </w:r>
      <w:r w:rsidR="00AD24EC" w:rsidRPr="00D95732">
        <w:rPr>
          <w:rFonts w:ascii="Times New Roman" w:hAnsi="Times New Roman" w:cs="Times New Roman"/>
        </w:rPr>
        <w:t xml:space="preserve"> </w:t>
      </w:r>
      <w:r w:rsidRPr="00D95732">
        <w:rPr>
          <w:rFonts w:ascii="Times New Roman" w:hAnsi="Times New Roman" w:cs="Times New Roman"/>
        </w:rPr>
        <w:t xml:space="preserve">zatwierdzony zamienny typ materiału lub urządzenia nie </w:t>
      </w:r>
      <w:r w:rsidR="00E9335C" w:rsidRPr="00D95732">
        <w:rPr>
          <w:rFonts w:ascii="Times New Roman" w:hAnsi="Times New Roman" w:cs="Times New Roman"/>
        </w:rPr>
        <w:t>może</w:t>
      </w:r>
      <w:r w:rsidRPr="00D95732">
        <w:rPr>
          <w:rFonts w:ascii="Times New Roman" w:hAnsi="Times New Roman" w:cs="Times New Roman"/>
        </w:rPr>
        <w:t xml:space="preserve"> być zmieniany w terminie</w:t>
      </w:r>
      <w:r w:rsidR="00AD24EC" w:rsidRPr="00D95732">
        <w:rPr>
          <w:rFonts w:ascii="Times New Roman" w:hAnsi="Times New Roman" w:cs="Times New Roman"/>
        </w:rPr>
        <w:t xml:space="preserve"> </w:t>
      </w:r>
      <w:r w:rsidRPr="00D95732">
        <w:rPr>
          <w:rFonts w:ascii="Times New Roman" w:hAnsi="Times New Roman" w:cs="Times New Roman"/>
        </w:rPr>
        <w:t>późniejszym bez akceptacji zarządzającego realizacją umowy.</w:t>
      </w:r>
    </w:p>
    <w:p w:rsidR="0022207A" w:rsidRPr="00D95732" w:rsidRDefault="0022207A"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Zamawiający dopuszcza składanie „materiałów” równoważnych o parametrach jakościowych i cechach użytkowych, co najmniej na poziomie parametrów wskazanego materiału. Wszelkie „materiały” pochodzące od konkretnych producentów, określają minimalne parametry jakościowe i cechy użytkowe, jakim muszą odpowiadać materiały, aby spełnić wymagania stawiane przez Zamawiającego.</w:t>
      </w:r>
    </w:p>
    <w:p w:rsidR="00CB5661" w:rsidRPr="00D95732" w:rsidRDefault="00CB5661" w:rsidP="00425EFA">
      <w:pPr>
        <w:autoSpaceDE w:val="0"/>
        <w:autoSpaceDN w:val="0"/>
        <w:adjustRightInd w:val="0"/>
        <w:spacing w:after="0" w:line="240" w:lineRule="auto"/>
        <w:contextualSpacing/>
        <w:jc w:val="both"/>
        <w:rPr>
          <w:rFonts w:ascii="Times New Roman" w:hAnsi="Times New Roman" w:cs="Times New Roman"/>
          <w:b/>
          <w:bCs/>
        </w:rPr>
      </w:pP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b/>
          <w:bCs/>
        </w:rPr>
      </w:pPr>
      <w:r w:rsidRPr="00D95732">
        <w:rPr>
          <w:rFonts w:ascii="Times New Roman" w:hAnsi="Times New Roman" w:cs="Times New Roman"/>
          <w:b/>
          <w:bCs/>
        </w:rPr>
        <w:t>S</w:t>
      </w:r>
      <w:r w:rsidRPr="00D95732">
        <w:rPr>
          <w:rFonts w:ascii="Times New Roman" w:hAnsi="Times New Roman" w:cs="Times New Roman"/>
          <w:b/>
        </w:rPr>
        <w:t>prz</w:t>
      </w:r>
      <w:r w:rsidR="008542FC" w:rsidRPr="00D95732">
        <w:rPr>
          <w:rFonts w:ascii="Times New Roman" w:hAnsi="Times New Roman" w:cs="Times New Roman"/>
          <w:b/>
        </w:rPr>
        <w:t>ę</w:t>
      </w:r>
      <w:r w:rsidRPr="00D95732">
        <w:rPr>
          <w:rFonts w:ascii="Times New Roman" w:hAnsi="Times New Roman" w:cs="Times New Roman"/>
          <w:b/>
        </w:rPr>
        <w:t>t</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xml:space="preserve">Wykonawca jest zobowiązany do </w:t>
      </w:r>
      <w:r w:rsidR="00E9335C" w:rsidRPr="00D95732">
        <w:rPr>
          <w:rFonts w:ascii="Times New Roman" w:hAnsi="Times New Roman" w:cs="Times New Roman"/>
        </w:rPr>
        <w:t>używania</w:t>
      </w:r>
      <w:r w:rsidRPr="00D95732">
        <w:rPr>
          <w:rFonts w:ascii="Times New Roman" w:hAnsi="Times New Roman" w:cs="Times New Roman"/>
        </w:rPr>
        <w:t xml:space="preserve"> jedynie takiego sprzętu, który nie spowoduje</w:t>
      </w:r>
      <w:r w:rsidR="00AD24EC" w:rsidRPr="00D95732">
        <w:rPr>
          <w:rFonts w:ascii="Times New Roman" w:hAnsi="Times New Roman" w:cs="Times New Roman"/>
        </w:rPr>
        <w:t xml:space="preserve"> </w:t>
      </w:r>
      <w:r w:rsidRPr="00D95732">
        <w:rPr>
          <w:rFonts w:ascii="Times New Roman" w:hAnsi="Times New Roman" w:cs="Times New Roman"/>
        </w:rPr>
        <w:t xml:space="preserve">niekorzystnego wpływu na jakość wykonywanych robót i środowisko. Sprzęt </w:t>
      </w:r>
      <w:r w:rsidR="00E9335C" w:rsidRPr="00D95732">
        <w:rPr>
          <w:rFonts w:ascii="Times New Roman" w:hAnsi="Times New Roman" w:cs="Times New Roman"/>
        </w:rPr>
        <w:t>używany</w:t>
      </w:r>
      <w:r w:rsidRPr="00D95732">
        <w:rPr>
          <w:rFonts w:ascii="Times New Roman" w:hAnsi="Times New Roman" w:cs="Times New Roman"/>
        </w:rPr>
        <w:t xml:space="preserve"> do</w:t>
      </w:r>
      <w:r w:rsidR="00AD24EC" w:rsidRPr="00D95732">
        <w:rPr>
          <w:rFonts w:ascii="Times New Roman" w:hAnsi="Times New Roman" w:cs="Times New Roman"/>
        </w:rPr>
        <w:t xml:space="preserve"> </w:t>
      </w:r>
      <w:r w:rsidRPr="00D95732">
        <w:rPr>
          <w:rFonts w:ascii="Times New Roman" w:hAnsi="Times New Roman" w:cs="Times New Roman"/>
        </w:rPr>
        <w:t>robót powinien być zgodny z ofertą wykonawcy oraz powinien odpowiadać pod względem</w:t>
      </w:r>
      <w:r w:rsidR="00AD24EC" w:rsidRPr="00D95732">
        <w:rPr>
          <w:rFonts w:ascii="Times New Roman" w:hAnsi="Times New Roman" w:cs="Times New Roman"/>
        </w:rPr>
        <w:t xml:space="preserve"> </w:t>
      </w:r>
      <w:r w:rsidRPr="00D95732">
        <w:rPr>
          <w:rFonts w:ascii="Times New Roman" w:hAnsi="Times New Roman" w:cs="Times New Roman"/>
        </w:rPr>
        <w:t>typów i ilości wskazaniom zawartym w szczegółowych specyfikacjach technicznych,</w:t>
      </w:r>
      <w:r w:rsidR="00AD24EC" w:rsidRPr="00D95732">
        <w:rPr>
          <w:rFonts w:ascii="Times New Roman" w:hAnsi="Times New Roman" w:cs="Times New Roman"/>
        </w:rPr>
        <w:t xml:space="preserve"> </w:t>
      </w:r>
      <w:r w:rsidRPr="00D95732">
        <w:rPr>
          <w:rFonts w:ascii="Times New Roman" w:hAnsi="Times New Roman" w:cs="Times New Roman"/>
        </w:rPr>
        <w:t>programie zapewnienia jakości i projekcie organizacji robót, zaakceptowanym przez</w:t>
      </w:r>
      <w:r w:rsidR="00AD24EC" w:rsidRPr="00D95732">
        <w:rPr>
          <w:rFonts w:ascii="Times New Roman" w:hAnsi="Times New Roman" w:cs="Times New Roman"/>
        </w:rPr>
        <w:t xml:space="preserve"> </w:t>
      </w:r>
      <w:r w:rsidRPr="00D95732">
        <w:rPr>
          <w:rFonts w:ascii="Times New Roman" w:hAnsi="Times New Roman" w:cs="Times New Roman"/>
        </w:rPr>
        <w:t>zarządzającego realizacją umowy. Liczba i wydajność sprzętu powinna gwarantować</w:t>
      </w:r>
      <w:r w:rsidR="009D0E80" w:rsidRPr="00D95732">
        <w:rPr>
          <w:rFonts w:ascii="Times New Roman" w:hAnsi="Times New Roman" w:cs="Times New Roman"/>
        </w:rPr>
        <w:t xml:space="preserve"> </w:t>
      </w:r>
      <w:r w:rsidRPr="00D95732">
        <w:rPr>
          <w:rFonts w:ascii="Times New Roman" w:hAnsi="Times New Roman" w:cs="Times New Roman"/>
        </w:rPr>
        <w:t>prowadzenie robót zgodnie z terminami przewidzianymi w harmonogramie robót.</w:t>
      </w:r>
      <w:r w:rsidR="00AD24EC" w:rsidRPr="00D95732">
        <w:rPr>
          <w:rFonts w:ascii="Times New Roman" w:hAnsi="Times New Roman" w:cs="Times New Roman"/>
        </w:rPr>
        <w:t xml:space="preserve"> </w:t>
      </w:r>
      <w:r w:rsidRPr="00D95732">
        <w:rPr>
          <w:rFonts w:ascii="Times New Roman" w:hAnsi="Times New Roman" w:cs="Times New Roman"/>
        </w:rPr>
        <w:t>Sprzęt będący własnością wykonawcy lub wynajęty do wykonania robót musi być</w:t>
      </w:r>
      <w:r w:rsidR="009D0E80" w:rsidRPr="00D95732">
        <w:rPr>
          <w:rFonts w:ascii="Times New Roman" w:hAnsi="Times New Roman" w:cs="Times New Roman"/>
        </w:rPr>
        <w:t xml:space="preserve"> </w:t>
      </w:r>
      <w:r w:rsidRPr="00D95732">
        <w:rPr>
          <w:rFonts w:ascii="Times New Roman" w:hAnsi="Times New Roman" w:cs="Times New Roman"/>
        </w:rPr>
        <w:t>utrzymywany w dobrym stanie i gotowości do pracy oraz być zgodny z wymaganiami</w:t>
      </w:r>
      <w:r w:rsidR="009D0E80" w:rsidRPr="00D95732">
        <w:rPr>
          <w:rFonts w:ascii="Times New Roman" w:hAnsi="Times New Roman" w:cs="Times New Roman"/>
        </w:rPr>
        <w:t xml:space="preserve"> </w:t>
      </w:r>
      <w:r w:rsidRPr="00D95732">
        <w:rPr>
          <w:rFonts w:ascii="Times New Roman" w:hAnsi="Times New Roman" w:cs="Times New Roman"/>
        </w:rPr>
        <w:t xml:space="preserve">ochrony środowiska i przepisami dotyczącymi jego </w:t>
      </w:r>
      <w:r w:rsidR="00E9335C" w:rsidRPr="00D95732">
        <w:rPr>
          <w:rFonts w:ascii="Times New Roman" w:hAnsi="Times New Roman" w:cs="Times New Roman"/>
        </w:rPr>
        <w:t>użytkowania</w:t>
      </w:r>
      <w:r w:rsidRPr="00D95732">
        <w:rPr>
          <w:rFonts w:ascii="Times New Roman" w:hAnsi="Times New Roman" w:cs="Times New Roman"/>
        </w:rPr>
        <w:t>. Tam gdzie jest to</w:t>
      </w:r>
      <w:r w:rsidR="009D0E80" w:rsidRPr="00D95732">
        <w:rPr>
          <w:rFonts w:ascii="Times New Roman" w:hAnsi="Times New Roman" w:cs="Times New Roman"/>
        </w:rPr>
        <w:t xml:space="preserve"> </w:t>
      </w:r>
      <w:r w:rsidRPr="00D95732">
        <w:rPr>
          <w:rFonts w:ascii="Times New Roman" w:hAnsi="Times New Roman" w:cs="Times New Roman"/>
        </w:rPr>
        <w:t>wymagane przepisami, wykonawca dostarczy zarządzającemu realizacją umowy kopie</w:t>
      </w:r>
      <w:r w:rsidR="009D0E80" w:rsidRPr="00D95732">
        <w:rPr>
          <w:rFonts w:ascii="Times New Roman" w:hAnsi="Times New Roman" w:cs="Times New Roman"/>
        </w:rPr>
        <w:t xml:space="preserve"> </w:t>
      </w:r>
      <w:r w:rsidRPr="00D95732">
        <w:rPr>
          <w:rFonts w:ascii="Times New Roman" w:hAnsi="Times New Roman" w:cs="Times New Roman"/>
        </w:rPr>
        <w:t xml:space="preserve">dokumentów potwierdzających dopuszczenie sprzętu do </w:t>
      </w:r>
      <w:r w:rsidR="00E9335C" w:rsidRPr="00D95732">
        <w:rPr>
          <w:rFonts w:ascii="Times New Roman" w:hAnsi="Times New Roman" w:cs="Times New Roman"/>
        </w:rPr>
        <w:t>u</w:t>
      </w:r>
      <w:r w:rsidR="00386A8C" w:rsidRPr="00D95732">
        <w:rPr>
          <w:rFonts w:ascii="Times New Roman" w:hAnsi="Times New Roman" w:cs="Times New Roman"/>
        </w:rPr>
        <w:t>ż</w:t>
      </w:r>
      <w:r w:rsidR="00E9335C" w:rsidRPr="00D95732">
        <w:rPr>
          <w:rFonts w:ascii="Times New Roman" w:hAnsi="Times New Roman" w:cs="Times New Roman"/>
        </w:rPr>
        <w:t>ytkowania</w:t>
      </w:r>
      <w:r w:rsidRPr="00D95732">
        <w:rPr>
          <w:rFonts w:ascii="Times New Roman" w:hAnsi="Times New Roman" w:cs="Times New Roman"/>
        </w:rPr>
        <w:t>.</w:t>
      </w:r>
    </w:p>
    <w:p w:rsidR="007306EC" w:rsidRPr="00D95732" w:rsidRDefault="00E9335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Jeżeli</w:t>
      </w:r>
      <w:r w:rsidR="007306EC" w:rsidRPr="00D95732">
        <w:rPr>
          <w:rFonts w:ascii="Times New Roman" w:hAnsi="Times New Roman" w:cs="Times New Roman"/>
        </w:rPr>
        <w:t xml:space="preserve"> projekt wykonawczy lub szczegółowe specyfikacje techniczne przewidują </w:t>
      </w:r>
      <w:r w:rsidRPr="00D95732">
        <w:rPr>
          <w:rFonts w:ascii="Times New Roman" w:hAnsi="Times New Roman" w:cs="Times New Roman"/>
        </w:rPr>
        <w:t>możliwość</w:t>
      </w:r>
      <w:r w:rsidR="009D0E80" w:rsidRPr="00D95732">
        <w:rPr>
          <w:rFonts w:ascii="Times New Roman" w:hAnsi="Times New Roman" w:cs="Times New Roman"/>
        </w:rPr>
        <w:t xml:space="preserve"> </w:t>
      </w:r>
      <w:r w:rsidR="007306EC" w:rsidRPr="00D95732">
        <w:rPr>
          <w:rFonts w:ascii="Times New Roman" w:hAnsi="Times New Roman" w:cs="Times New Roman"/>
        </w:rPr>
        <w:t xml:space="preserve">wariantowego </w:t>
      </w:r>
      <w:r w:rsidRPr="00D95732">
        <w:rPr>
          <w:rFonts w:ascii="Times New Roman" w:hAnsi="Times New Roman" w:cs="Times New Roman"/>
        </w:rPr>
        <w:t>użycia</w:t>
      </w:r>
      <w:r w:rsidR="007306EC" w:rsidRPr="00D95732">
        <w:rPr>
          <w:rFonts w:ascii="Times New Roman" w:hAnsi="Times New Roman" w:cs="Times New Roman"/>
        </w:rPr>
        <w:t xml:space="preserve"> sprzętu przy wykonywaniu Robotach, wykonawca przedstawi wybrany</w:t>
      </w:r>
      <w:r w:rsidR="009D0E80" w:rsidRPr="00D95732">
        <w:rPr>
          <w:rFonts w:ascii="Times New Roman" w:hAnsi="Times New Roman" w:cs="Times New Roman"/>
        </w:rPr>
        <w:t xml:space="preserve"> </w:t>
      </w:r>
      <w:r w:rsidR="007306EC" w:rsidRPr="00D95732">
        <w:rPr>
          <w:rFonts w:ascii="Times New Roman" w:hAnsi="Times New Roman" w:cs="Times New Roman"/>
        </w:rPr>
        <w:t xml:space="preserve">sprzęt do akceptacji przez zarządzającego realizacją umowy. Nie </w:t>
      </w:r>
      <w:r w:rsidRPr="00D95732">
        <w:rPr>
          <w:rFonts w:ascii="Times New Roman" w:hAnsi="Times New Roman" w:cs="Times New Roman"/>
        </w:rPr>
        <w:t>może</w:t>
      </w:r>
      <w:r w:rsidR="007306EC" w:rsidRPr="00D95732">
        <w:rPr>
          <w:rFonts w:ascii="Times New Roman" w:hAnsi="Times New Roman" w:cs="Times New Roman"/>
        </w:rPr>
        <w:t xml:space="preserve"> być później zmieniany</w:t>
      </w:r>
      <w:r w:rsidR="009D0E80" w:rsidRPr="00D95732">
        <w:rPr>
          <w:rFonts w:ascii="Times New Roman" w:hAnsi="Times New Roman" w:cs="Times New Roman"/>
        </w:rPr>
        <w:t xml:space="preserve"> </w:t>
      </w:r>
      <w:r w:rsidR="007306EC" w:rsidRPr="00D95732">
        <w:rPr>
          <w:rFonts w:ascii="Times New Roman" w:hAnsi="Times New Roman" w:cs="Times New Roman"/>
        </w:rPr>
        <w:t>bez jego zgody.</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lastRenderedPageBreak/>
        <w:t>Sprzęt, maszyny, urządzenia i narzędzia nie gwarantujące zachowania warunków umowy</w:t>
      </w:r>
      <w:r w:rsidR="009D0E80" w:rsidRPr="00D95732">
        <w:rPr>
          <w:rFonts w:ascii="Times New Roman" w:hAnsi="Times New Roman" w:cs="Times New Roman"/>
        </w:rPr>
        <w:t xml:space="preserve"> </w:t>
      </w:r>
      <w:r w:rsidRPr="00D95732">
        <w:rPr>
          <w:rFonts w:ascii="Times New Roman" w:hAnsi="Times New Roman" w:cs="Times New Roman"/>
        </w:rPr>
        <w:t>zostaną przez zarządzającego realizacją umowy zdyskwalifikowane i niedopuszczone do</w:t>
      </w:r>
      <w:r w:rsidR="009D0E80" w:rsidRPr="00D95732">
        <w:rPr>
          <w:rFonts w:ascii="Times New Roman" w:hAnsi="Times New Roman" w:cs="Times New Roman"/>
        </w:rPr>
        <w:t xml:space="preserve"> </w:t>
      </w:r>
      <w:r w:rsidR="00E9335C" w:rsidRPr="00D95732">
        <w:rPr>
          <w:rFonts w:ascii="Times New Roman" w:hAnsi="Times New Roman" w:cs="Times New Roman"/>
        </w:rPr>
        <w:t>użycia</w:t>
      </w:r>
      <w:r w:rsidRPr="00D95732">
        <w:rPr>
          <w:rFonts w:ascii="Times New Roman" w:hAnsi="Times New Roman" w:cs="Times New Roman"/>
        </w:rPr>
        <w:t xml:space="preserve"> podczas robót.</w:t>
      </w:r>
    </w:p>
    <w:p w:rsidR="00CB5661" w:rsidRPr="00D95732" w:rsidRDefault="00CB5661" w:rsidP="00425EFA">
      <w:pPr>
        <w:autoSpaceDE w:val="0"/>
        <w:autoSpaceDN w:val="0"/>
        <w:adjustRightInd w:val="0"/>
        <w:spacing w:after="0" w:line="240" w:lineRule="auto"/>
        <w:contextualSpacing/>
        <w:jc w:val="both"/>
        <w:rPr>
          <w:rFonts w:ascii="Times New Roman" w:hAnsi="Times New Roman" w:cs="Times New Roman"/>
        </w:rPr>
      </w:pP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b/>
          <w:bCs/>
        </w:rPr>
      </w:pPr>
      <w:r w:rsidRPr="00D95732">
        <w:rPr>
          <w:rFonts w:ascii="Times New Roman" w:hAnsi="Times New Roman" w:cs="Times New Roman"/>
          <w:b/>
          <w:bCs/>
        </w:rPr>
        <w:t>Odbiory robót i podstawy płatno</w:t>
      </w:r>
      <w:r w:rsidRPr="00D95732">
        <w:rPr>
          <w:rFonts w:ascii="Times New Roman" w:hAnsi="Times New Roman" w:cs="Times New Roman"/>
        </w:rPr>
        <w:t>ś</w:t>
      </w:r>
      <w:r w:rsidRPr="00D95732">
        <w:rPr>
          <w:rFonts w:ascii="Times New Roman" w:hAnsi="Times New Roman" w:cs="Times New Roman"/>
          <w:b/>
          <w:bCs/>
        </w:rPr>
        <w:t>ci</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Zasady odbiorów robót i płatności za ich wykonanie określa umowa.</w:t>
      </w:r>
    </w:p>
    <w:p w:rsidR="006D4D91" w:rsidRPr="00D95732" w:rsidRDefault="006D4D91" w:rsidP="00425EFA">
      <w:pPr>
        <w:autoSpaceDE w:val="0"/>
        <w:autoSpaceDN w:val="0"/>
        <w:adjustRightInd w:val="0"/>
        <w:spacing w:after="0" w:line="240" w:lineRule="auto"/>
        <w:contextualSpacing/>
        <w:jc w:val="both"/>
        <w:rPr>
          <w:rFonts w:ascii="Times New Roman" w:hAnsi="Times New Roman" w:cs="Times New Roman"/>
          <w:b/>
          <w:bCs/>
        </w:rPr>
      </w:pP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t>Normy i normatywy</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xml:space="preserve">Wszystkie roboty </w:t>
      </w:r>
      <w:r w:rsidR="00E9335C" w:rsidRPr="00D95732">
        <w:rPr>
          <w:rFonts w:ascii="Times New Roman" w:hAnsi="Times New Roman" w:cs="Times New Roman"/>
        </w:rPr>
        <w:t>należy</w:t>
      </w:r>
      <w:r w:rsidRPr="00D95732">
        <w:rPr>
          <w:rFonts w:ascii="Times New Roman" w:hAnsi="Times New Roman" w:cs="Times New Roman"/>
        </w:rPr>
        <w:t xml:space="preserve"> wykonywać zgodnie z obowiązującymi w Polsce normami i</w:t>
      </w:r>
      <w:r w:rsidR="009D0E80" w:rsidRPr="00D95732">
        <w:rPr>
          <w:rFonts w:ascii="Times New Roman" w:hAnsi="Times New Roman" w:cs="Times New Roman"/>
        </w:rPr>
        <w:t xml:space="preserve"> </w:t>
      </w:r>
      <w:r w:rsidRPr="00D95732">
        <w:rPr>
          <w:rFonts w:ascii="Times New Roman" w:hAnsi="Times New Roman" w:cs="Times New Roman"/>
        </w:rPr>
        <w:t>normatywami.</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 xml:space="preserve">Wszystkie </w:t>
      </w:r>
      <w:r w:rsidR="00E9335C" w:rsidRPr="00D95732">
        <w:rPr>
          <w:rFonts w:ascii="Times New Roman" w:hAnsi="Times New Roman" w:cs="Times New Roman"/>
        </w:rPr>
        <w:t>najważniejszej</w:t>
      </w:r>
      <w:r w:rsidRPr="00D95732">
        <w:rPr>
          <w:rFonts w:ascii="Times New Roman" w:hAnsi="Times New Roman" w:cs="Times New Roman"/>
        </w:rPr>
        <w:t xml:space="preserve"> przepisy i normy dotyczące danego asortymentu robót są</w:t>
      </w:r>
      <w:r w:rsidR="009D0E80" w:rsidRPr="00D95732">
        <w:rPr>
          <w:rFonts w:ascii="Times New Roman" w:hAnsi="Times New Roman" w:cs="Times New Roman"/>
        </w:rPr>
        <w:t xml:space="preserve"> </w:t>
      </w:r>
      <w:r w:rsidRPr="00D95732">
        <w:rPr>
          <w:rFonts w:ascii="Times New Roman" w:hAnsi="Times New Roman" w:cs="Times New Roman"/>
        </w:rPr>
        <w:t xml:space="preserve">wyszczególnione w </w:t>
      </w:r>
      <w:r w:rsidR="00E9335C" w:rsidRPr="00D95732">
        <w:rPr>
          <w:rFonts w:ascii="Times New Roman" w:hAnsi="Times New Roman" w:cs="Times New Roman"/>
        </w:rPr>
        <w:t>każdej</w:t>
      </w:r>
      <w:r w:rsidRPr="00D95732">
        <w:rPr>
          <w:rFonts w:ascii="Times New Roman" w:hAnsi="Times New Roman" w:cs="Times New Roman"/>
        </w:rPr>
        <w:t xml:space="preserve"> szczegółowej specyfikacji technicznej.</w:t>
      </w:r>
    </w:p>
    <w:p w:rsidR="0080028E" w:rsidRPr="00D95732" w:rsidRDefault="0080028E" w:rsidP="00425EFA">
      <w:pPr>
        <w:autoSpaceDE w:val="0"/>
        <w:autoSpaceDN w:val="0"/>
        <w:adjustRightInd w:val="0"/>
        <w:spacing w:after="0" w:line="240" w:lineRule="auto"/>
        <w:contextualSpacing/>
        <w:jc w:val="both"/>
        <w:rPr>
          <w:rFonts w:ascii="Times New Roman" w:hAnsi="Times New Roman" w:cs="Times New Roman"/>
        </w:rPr>
      </w:pP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b/>
        </w:rPr>
      </w:pPr>
      <w:r w:rsidRPr="00D95732">
        <w:rPr>
          <w:rFonts w:ascii="Times New Roman" w:hAnsi="Times New Roman" w:cs="Times New Roman"/>
          <w:b/>
        </w:rPr>
        <w:t>Przepisy prawne</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Wykonawca jest zobowiązany znać wszystkie przepisy prawne wydawane zarówno przez</w:t>
      </w:r>
      <w:r w:rsidR="009D0E80" w:rsidRPr="00D95732">
        <w:rPr>
          <w:rFonts w:ascii="Times New Roman" w:hAnsi="Times New Roman" w:cs="Times New Roman"/>
        </w:rPr>
        <w:t xml:space="preserve"> </w:t>
      </w:r>
      <w:r w:rsidRPr="00D95732">
        <w:rPr>
          <w:rFonts w:ascii="Times New Roman" w:hAnsi="Times New Roman" w:cs="Times New Roman"/>
        </w:rPr>
        <w:t>władze państwowe jak i lokalne oraz inne regulacje prawne i wytyczne, które są w</w:t>
      </w:r>
      <w:r w:rsidR="009D0E80" w:rsidRPr="00D95732">
        <w:rPr>
          <w:rFonts w:ascii="Times New Roman" w:hAnsi="Times New Roman" w:cs="Times New Roman"/>
        </w:rPr>
        <w:t xml:space="preserve"> </w:t>
      </w:r>
      <w:r w:rsidRPr="00D95732">
        <w:rPr>
          <w:rFonts w:ascii="Times New Roman" w:hAnsi="Times New Roman" w:cs="Times New Roman"/>
        </w:rPr>
        <w:t>jakiejkolwiek sposób związane z prowadzonymi robotami i będzie w pełni odpowiedzialny za</w:t>
      </w:r>
      <w:r w:rsidR="009D0E80" w:rsidRPr="00D95732">
        <w:rPr>
          <w:rFonts w:ascii="Times New Roman" w:hAnsi="Times New Roman" w:cs="Times New Roman"/>
        </w:rPr>
        <w:t xml:space="preserve"> </w:t>
      </w:r>
      <w:r w:rsidRPr="00D95732">
        <w:rPr>
          <w:rFonts w:ascii="Times New Roman" w:hAnsi="Times New Roman" w:cs="Times New Roman"/>
        </w:rPr>
        <w:t>przestrzeganie tych reguł i wytycznych w trakcie realizacji robót.</w:t>
      </w:r>
    </w:p>
    <w:p w:rsidR="007306EC" w:rsidRPr="00D95732" w:rsidRDefault="00E9335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Najważniejsze</w:t>
      </w:r>
      <w:r w:rsidR="007306EC" w:rsidRPr="00D95732">
        <w:rPr>
          <w:rFonts w:ascii="Times New Roman" w:hAnsi="Times New Roman" w:cs="Times New Roman"/>
        </w:rPr>
        <w:t xml:space="preserve"> z nich to:</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1. Ustawa Prawo budowlane z dnia 7 lipca 1994 r. (Dz.U. Nr 89/1994 poz.414) wraz</w:t>
      </w:r>
      <w:r w:rsidR="009D0E80" w:rsidRPr="00D95732">
        <w:rPr>
          <w:rFonts w:ascii="Times New Roman" w:hAnsi="Times New Roman" w:cs="Times New Roman"/>
        </w:rPr>
        <w:t xml:space="preserve"> </w:t>
      </w:r>
      <w:r w:rsidRPr="00D95732">
        <w:rPr>
          <w:rFonts w:ascii="Times New Roman" w:hAnsi="Times New Roman" w:cs="Times New Roman"/>
        </w:rPr>
        <w:t>z późniejszymi zmianami</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2. Ustawa o planowaniu i zagospodarowaniu przestrzennym z dnia 27 marca 2003 r. (Dz.U.</w:t>
      </w:r>
      <w:r w:rsidR="009D0E80" w:rsidRPr="00D95732">
        <w:rPr>
          <w:rFonts w:ascii="Times New Roman" w:hAnsi="Times New Roman" w:cs="Times New Roman"/>
        </w:rPr>
        <w:t xml:space="preserve"> </w:t>
      </w:r>
      <w:r w:rsidRPr="00D95732">
        <w:rPr>
          <w:rFonts w:ascii="Times New Roman" w:hAnsi="Times New Roman" w:cs="Times New Roman"/>
        </w:rPr>
        <w:t>Nr 80/2003) wraz z późniejszymi zmianami</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3. Ustawa o dostępie do informacji o środowisku i jego ochronie oraz o ocenach</w:t>
      </w:r>
      <w:r w:rsidR="009D0E80" w:rsidRPr="00D95732">
        <w:rPr>
          <w:rFonts w:ascii="Times New Roman" w:hAnsi="Times New Roman" w:cs="Times New Roman"/>
        </w:rPr>
        <w:t xml:space="preserve"> </w:t>
      </w:r>
      <w:r w:rsidRPr="00D95732">
        <w:rPr>
          <w:rFonts w:ascii="Times New Roman" w:hAnsi="Times New Roman" w:cs="Times New Roman"/>
        </w:rPr>
        <w:t>oddziaływania na środowisko z dnia 9 listopada 2000 r. (DZ.U. Nr 109/2000 poz. 1157)</w:t>
      </w:r>
    </w:p>
    <w:p w:rsidR="004C2105"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4. Ustawa Prawo geodezyjne i kartograficzne z dnia 17.05.1989 r. (Dz.U. Nr 30/1989 poz.</w:t>
      </w:r>
      <w:r w:rsidR="009D0E80" w:rsidRPr="00D95732">
        <w:rPr>
          <w:rFonts w:ascii="Times New Roman" w:hAnsi="Times New Roman" w:cs="Times New Roman"/>
        </w:rPr>
        <w:t xml:space="preserve"> </w:t>
      </w:r>
      <w:r w:rsidRPr="00D95732">
        <w:rPr>
          <w:rFonts w:ascii="Times New Roman" w:hAnsi="Times New Roman" w:cs="Times New Roman"/>
        </w:rPr>
        <w:t>163) wraz z późniejszymi zmianami</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5. Rozporządzenie Ministra Gospodarki Przestrzennej i Budownictwa z dnia 19.12.1994 r.</w:t>
      </w:r>
      <w:r w:rsidR="009D0E80" w:rsidRPr="00D95732">
        <w:rPr>
          <w:rFonts w:ascii="Times New Roman" w:hAnsi="Times New Roman" w:cs="Times New Roman"/>
        </w:rPr>
        <w:t xml:space="preserve"> </w:t>
      </w:r>
      <w:r w:rsidRPr="00D95732">
        <w:rPr>
          <w:rFonts w:ascii="Times New Roman" w:hAnsi="Times New Roman" w:cs="Times New Roman"/>
        </w:rPr>
        <w:t>w sprawie dopuszczenia do stosowania w budownictwie nowych materiałów oraz nowych</w:t>
      </w:r>
      <w:r w:rsidR="009D0E80" w:rsidRPr="00D95732">
        <w:rPr>
          <w:rFonts w:ascii="Times New Roman" w:hAnsi="Times New Roman" w:cs="Times New Roman"/>
        </w:rPr>
        <w:t xml:space="preserve"> </w:t>
      </w:r>
      <w:r w:rsidRPr="00D95732">
        <w:rPr>
          <w:rFonts w:ascii="Times New Roman" w:hAnsi="Times New Roman" w:cs="Times New Roman"/>
        </w:rPr>
        <w:t>metod wykonywania robót budowlanych (Dz.U. Nr 10/1995, poz. 48)</w:t>
      </w:r>
    </w:p>
    <w:p w:rsidR="007306EC" w:rsidRPr="00D95732" w:rsidRDefault="007306EC"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Wykonawca będzie przestrzegał praw autorskich i patentowych. Będzie w pełni</w:t>
      </w:r>
      <w:r w:rsidR="009D0E80" w:rsidRPr="00D95732">
        <w:rPr>
          <w:rFonts w:ascii="Times New Roman" w:hAnsi="Times New Roman" w:cs="Times New Roman"/>
        </w:rPr>
        <w:t xml:space="preserve"> </w:t>
      </w:r>
      <w:r w:rsidRPr="00D95732">
        <w:rPr>
          <w:rFonts w:ascii="Times New Roman" w:hAnsi="Times New Roman" w:cs="Times New Roman"/>
        </w:rPr>
        <w:t xml:space="preserve">odpowiedzialny za spełnianie wszystkich wymagań prawnych w odniesieniu do </w:t>
      </w:r>
      <w:r w:rsidR="009D0E80" w:rsidRPr="00D95732">
        <w:rPr>
          <w:rFonts w:ascii="Times New Roman" w:hAnsi="Times New Roman" w:cs="Times New Roman"/>
        </w:rPr>
        <w:t xml:space="preserve">używanych </w:t>
      </w:r>
      <w:r w:rsidRPr="00D95732">
        <w:rPr>
          <w:rFonts w:ascii="Times New Roman" w:hAnsi="Times New Roman" w:cs="Times New Roman"/>
        </w:rPr>
        <w:t>opatentowanych urządzeń lub metod. Będzie informował zarządzającego realizacją umowy</w:t>
      </w:r>
      <w:r w:rsidR="009D0E80" w:rsidRPr="00D95732">
        <w:rPr>
          <w:rFonts w:ascii="Times New Roman" w:hAnsi="Times New Roman" w:cs="Times New Roman"/>
        </w:rPr>
        <w:t xml:space="preserve"> </w:t>
      </w:r>
      <w:r w:rsidRPr="00D95732">
        <w:rPr>
          <w:rFonts w:ascii="Times New Roman" w:hAnsi="Times New Roman" w:cs="Times New Roman"/>
        </w:rPr>
        <w:t>o swoich działaniach w tym zakresie, przedstawiając kopie atestów i innych wymaganych</w:t>
      </w:r>
      <w:r w:rsidR="009D0E80" w:rsidRPr="00D95732">
        <w:rPr>
          <w:rFonts w:ascii="Times New Roman" w:hAnsi="Times New Roman" w:cs="Times New Roman"/>
        </w:rPr>
        <w:t xml:space="preserve"> </w:t>
      </w:r>
      <w:r w:rsidRPr="00D95732">
        <w:rPr>
          <w:rFonts w:ascii="Times New Roman" w:hAnsi="Times New Roman" w:cs="Times New Roman"/>
        </w:rPr>
        <w:t>świadectw.</w:t>
      </w:r>
    </w:p>
    <w:p w:rsidR="006D4D91" w:rsidRPr="00D95732" w:rsidRDefault="006D4D91" w:rsidP="00425EFA">
      <w:pPr>
        <w:pStyle w:val="Default"/>
        <w:contextualSpacing/>
        <w:jc w:val="both"/>
        <w:rPr>
          <w:rFonts w:ascii="Times New Roman" w:hAnsi="Times New Roman" w:cs="Times New Roman"/>
          <w:color w:val="auto"/>
          <w:sz w:val="22"/>
          <w:szCs w:val="22"/>
        </w:rPr>
      </w:pPr>
    </w:p>
    <w:p w:rsidR="008542FC" w:rsidRPr="00D95732" w:rsidRDefault="003B4B31" w:rsidP="00425EFA">
      <w:pPr>
        <w:pStyle w:val="Default"/>
        <w:contextualSpacing/>
        <w:jc w:val="both"/>
        <w:rPr>
          <w:rFonts w:ascii="Times New Roman" w:hAnsi="Times New Roman" w:cs="Times New Roman"/>
          <w:b/>
          <w:color w:val="auto"/>
          <w:sz w:val="22"/>
          <w:szCs w:val="22"/>
        </w:rPr>
      </w:pPr>
      <w:r w:rsidRPr="00D95732">
        <w:rPr>
          <w:rFonts w:ascii="Times New Roman" w:hAnsi="Times New Roman" w:cs="Times New Roman"/>
          <w:b/>
          <w:color w:val="auto"/>
          <w:sz w:val="22"/>
          <w:szCs w:val="22"/>
        </w:rPr>
        <w:t xml:space="preserve">Czas realizacji inwestycji </w:t>
      </w:r>
    </w:p>
    <w:p w:rsidR="003B4B31" w:rsidRPr="00D95732" w:rsidRDefault="008542FC"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 xml:space="preserve">Czas realizacji inwestycji  max </w:t>
      </w:r>
      <w:r w:rsidRPr="00D95732">
        <w:rPr>
          <w:rFonts w:ascii="Times New Roman" w:hAnsi="Times New Roman" w:cs="Times New Roman"/>
          <w:b/>
          <w:color w:val="auto"/>
          <w:sz w:val="22"/>
          <w:szCs w:val="22"/>
        </w:rPr>
        <w:t xml:space="preserve">do </w:t>
      </w:r>
      <w:r w:rsidR="004C608C" w:rsidRPr="00D95732">
        <w:rPr>
          <w:rFonts w:ascii="Times New Roman" w:hAnsi="Times New Roman" w:cs="Times New Roman"/>
          <w:b/>
          <w:color w:val="auto"/>
          <w:sz w:val="22"/>
          <w:szCs w:val="22"/>
        </w:rPr>
        <w:t>30.0</w:t>
      </w:r>
      <w:r w:rsidR="00412920" w:rsidRPr="00D95732">
        <w:rPr>
          <w:rFonts w:ascii="Times New Roman" w:hAnsi="Times New Roman" w:cs="Times New Roman"/>
          <w:b/>
          <w:color w:val="auto"/>
          <w:sz w:val="22"/>
          <w:szCs w:val="22"/>
        </w:rPr>
        <w:t>6</w:t>
      </w:r>
      <w:r w:rsidR="004C608C" w:rsidRPr="00D95732">
        <w:rPr>
          <w:rFonts w:ascii="Times New Roman" w:hAnsi="Times New Roman" w:cs="Times New Roman"/>
          <w:b/>
          <w:color w:val="auto"/>
          <w:sz w:val="22"/>
          <w:szCs w:val="22"/>
        </w:rPr>
        <w:t>.2018</w:t>
      </w:r>
      <w:r w:rsidRPr="00D95732">
        <w:rPr>
          <w:rFonts w:ascii="Times New Roman" w:hAnsi="Times New Roman" w:cs="Times New Roman"/>
          <w:b/>
          <w:color w:val="auto"/>
          <w:sz w:val="22"/>
          <w:szCs w:val="22"/>
        </w:rPr>
        <w:t xml:space="preserve"> roku</w:t>
      </w:r>
      <w:r w:rsidR="00C46930" w:rsidRPr="00D95732">
        <w:rPr>
          <w:rFonts w:ascii="Times New Roman" w:hAnsi="Times New Roman" w:cs="Times New Roman"/>
          <w:color w:val="auto"/>
          <w:sz w:val="22"/>
          <w:szCs w:val="22"/>
        </w:rPr>
        <w:t xml:space="preserve"> (protokół końcowy)</w:t>
      </w:r>
      <w:r w:rsidRPr="00D95732">
        <w:rPr>
          <w:rFonts w:ascii="Times New Roman" w:hAnsi="Times New Roman" w:cs="Times New Roman"/>
          <w:color w:val="auto"/>
          <w:sz w:val="22"/>
          <w:szCs w:val="22"/>
        </w:rPr>
        <w:t xml:space="preserve">. </w:t>
      </w:r>
    </w:p>
    <w:p w:rsidR="00E9030D" w:rsidRPr="00D95732" w:rsidRDefault="00E9030D" w:rsidP="00425EFA">
      <w:pPr>
        <w:pStyle w:val="Default"/>
        <w:contextualSpacing/>
        <w:jc w:val="both"/>
        <w:rPr>
          <w:rFonts w:ascii="Times New Roman" w:hAnsi="Times New Roman" w:cs="Times New Roman"/>
          <w:color w:val="auto"/>
          <w:sz w:val="22"/>
          <w:szCs w:val="22"/>
        </w:rPr>
      </w:pPr>
    </w:p>
    <w:p w:rsidR="006D4D91" w:rsidRPr="00D95732" w:rsidRDefault="00E9335C" w:rsidP="00425EFA">
      <w:pPr>
        <w:pStyle w:val="Default"/>
        <w:contextualSpacing/>
        <w:jc w:val="both"/>
        <w:rPr>
          <w:rFonts w:ascii="Times New Roman" w:hAnsi="Times New Roman" w:cs="Times New Roman"/>
          <w:b/>
          <w:color w:val="auto"/>
          <w:sz w:val="22"/>
          <w:szCs w:val="22"/>
        </w:rPr>
      </w:pPr>
      <w:r w:rsidRPr="00D95732">
        <w:rPr>
          <w:rFonts w:ascii="Times New Roman" w:hAnsi="Times New Roman" w:cs="Times New Roman"/>
          <w:b/>
          <w:color w:val="auto"/>
          <w:sz w:val="22"/>
          <w:szCs w:val="22"/>
        </w:rPr>
        <w:t xml:space="preserve">Warunki </w:t>
      </w:r>
      <w:r w:rsidR="006D4D91" w:rsidRPr="00D95732">
        <w:rPr>
          <w:rFonts w:ascii="Times New Roman" w:hAnsi="Times New Roman" w:cs="Times New Roman"/>
          <w:b/>
          <w:color w:val="auto"/>
          <w:sz w:val="22"/>
          <w:szCs w:val="22"/>
        </w:rPr>
        <w:t>udziału w postępowaniu oraz opis sposobu d</w:t>
      </w:r>
      <w:r w:rsidR="00E9030D" w:rsidRPr="00D95732">
        <w:rPr>
          <w:rFonts w:ascii="Times New Roman" w:hAnsi="Times New Roman" w:cs="Times New Roman"/>
          <w:b/>
          <w:color w:val="auto"/>
          <w:sz w:val="22"/>
          <w:szCs w:val="22"/>
        </w:rPr>
        <w:t>okonywania oceny ich spełniania:</w:t>
      </w:r>
      <w:r w:rsidR="006D4D91" w:rsidRPr="00D95732">
        <w:rPr>
          <w:rFonts w:ascii="Times New Roman" w:hAnsi="Times New Roman" w:cs="Times New Roman"/>
          <w:b/>
          <w:color w:val="auto"/>
          <w:sz w:val="22"/>
          <w:szCs w:val="22"/>
        </w:rPr>
        <w:t xml:space="preserve"> </w:t>
      </w:r>
    </w:p>
    <w:p w:rsidR="00B62BA7" w:rsidRPr="00D95732" w:rsidRDefault="00B62BA7" w:rsidP="00B62BA7">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O realizację zamówienia mogą ubiegać się wszystkie podmioty, które spełniają poniższe wymogi:</w:t>
      </w:r>
    </w:p>
    <w:p w:rsidR="00B62BA7" w:rsidRPr="00D95732" w:rsidRDefault="00B62BA7" w:rsidP="00B62BA7">
      <w:pPr>
        <w:pStyle w:val="Default"/>
        <w:numPr>
          <w:ilvl w:val="0"/>
          <w:numId w:val="10"/>
        </w:numPr>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 xml:space="preserve">posiadają uprawnienia do wykonywania działalności i czynności objętych przedmiotem zamówienia oraz nie znajdują się w stanie likwidacji (sposób weryfikacji dołączony do oferty </w:t>
      </w:r>
      <w:proofErr w:type="spellStart"/>
      <w:r w:rsidRPr="00D95732">
        <w:rPr>
          <w:rFonts w:ascii="Times New Roman" w:hAnsi="Times New Roman" w:cs="Times New Roman"/>
          <w:color w:val="auto"/>
          <w:sz w:val="22"/>
          <w:szCs w:val="22"/>
        </w:rPr>
        <w:t>CEiDG</w:t>
      </w:r>
      <w:proofErr w:type="spellEnd"/>
      <w:r w:rsidRPr="00D95732">
        <w:rPr>
          <w:rFonts w:ascii="Times New Roman" w:hAnsi="Times New Roman" w:cs="Times New Roman"/>
          <w:color w:val="auto"/>
          <w:sz w:val="22"/>
          <w:szCs w:val="22"/>
        </w:rPr>
        <w:t xml:space="preserve"> lub KRS)</w:t>
      </w:r>
    </w:p>
    <w:p w:rsidR="00B62BA7" w:rsidRPr="00D95732" w:rsidRDefault="00F7142A" w:rsidP="00B62BA7">
      <w:pPr>
        <w:pStyle w:val="Default"/>
        <w:numPr>
          <w:ilvl w:val="0"/>
          <w:numId w:val="10"/>
        </w:numPr>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zatrudniają co najmniej 1</w:t>
      </w:r>
      <w:r w:rsidR="00B62BA7" w:rsidRPr="00D95732">
        <w:rPr>
          <w:rFonts w:ascii="Times New Roman" w:hAnsi="Times New Roman" w:cs="Times New Roman"/>
          <w:color w:val="auto"/>
          <w:sz w:val="22"/>
          <w:szCs w:val="22"/>
        </w:rPr>
        <w:t xml:space="preserve">0 osób na umowę o prace na stanowiskach budowlanych w zakresie co najmniej pełnego etatu na dzień 31.12.2016 (sposób dokonania oceny: kryterium oświadczenie zał. nr 4 stan na dzień 31.12.2016 i dołączone dokumenty), w tym co najmniej 1 osobę posiadającą uprawnienia do kierowania robotami budowlanymi w specjalności </w:t>
      </w:r>
      <w:proofErr w:type="spellStart"/>
      <w:r w:rsidR="00B62BA7" w:rsidRPr="00D95732">
        <w:rPr>
          <w:rFonts w:ascii="Times New Roman" w:hAnsi="Times New Roman" w:cs="Times New Roman"/>
          <w:color w:val="auto"/>
          <w:sz w:val="22"/>
          <w:szCs w:val="22"/>
        </w:rPr>
        <w:t>konstrukcyjno</w:t>
      </w:r>
      <w:proofErr w:type="spellEnd"/>
      <w:r w:rsidR="00B62BA7" w:rsidRPr="00D95732">
        <w:rPr>
          <w:rFonts w:ascii="Times New Roman" w:hAnsi="Times New Roman" w:cs="Times New Roman"/>
          <w:color w:val="auto"/>
          <w:sz w:val="22"/>
          <w:szCs w:val="22"/>
        </w:rPr>
        <w:t xml:space="preserve"> – budowlanej bez ograniczeń lub odpowiadające im równoważne uprawnienia budowlane wydane na podstawie wcześniej odpowiadających zapisów. Zamawiający wymaga ponadto, aby osoby spełniające postawione wymogi, wskazane przez Wykonawcę w ofercie brały udział w realizacji umowy zawartej w wyniku przeprowadzenia niniejszego postępowania. Zamawiający dopuszcza zmianę wskazanych w ofercie osób na inne, posiadające uprawnienia co najmniej równoważne w stosunku do osób wskazanych w ofercie.</w:t>
      </w:r>
    </w:p>
    <w:p w:rsidR="00B62BA7" w:rsidRPr="00D95732" w:rsidRDefault="00B62BA7" w:rsidP="00B62BA7">
      <w:pPr>
        <w:pStyle w:val="Default"/>
        <w:numPr>
          <w:ilvl w:val="0"/>
          <w:numId w:val="10"/>
        </w:numPr>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lastRenderedPageBreak/>
        <w:t>posiadają zdolność w zakresie realizacji umowy poprzez możliwość finansowania lub ubezpieczenia inwestycji w kwocie min. 1 000 000,00 zł – słownie jeden milion złotych (sposób dokonania oceny: oświadczenie zał. nr 5 i dołączone dokumenty)</w:t>
      </w:r>
    </w:p>
    <w:p w:rsidR="00B62BA7" w:rsidRPr="00D95732" w:rsidRDefault="00B62BA7" w:rsidP="00B62BA7">
      <w:pPr>
        <w:pStyle w:val="Default"/>
        <w:numPr>
          <w:ilvl w:val="0"/>
          <w:numId w:val="10"/>
        </w:numPr>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posiadają opłaconą aktualną polisę OC w zakresie prowadzonej działalności związanej z przedmiotem zamówi</w:t>
      </w:r>
      <w:r w:rsidR="00496C60" w:rsidRPr="00D95732">
        <w:rPr>
          <w:rFonts w:ascii="Times New Roman" w:hAnsi="Times New Roman" w:cs="Times New Roman"/>
          <w:color w:val="auto"/>
          <w:sz w:val="22"/>
          <w:szCs w:val="22"/>
        </w:rPr>
        <w:t>enia na kwotę nie mniejszą niż 1</w:t>
      </w:r>
      <w:r w:rsidRPr="00D95732">
        <w:rPr>
          <w:rFonts w:ascii="Times New Roman" w:hAnsi="Times New Roman" w:cs="Times New Roman"/>
          <w:color w:val="auto"/>
          <w:sz w:val="22"/>
          <w:szCs w:val="22"/>
        </w:rPr>
        <w:t> 000 000,00</w:t>
      </w:r>
      <w:r w:rsidR="00F7142A" w:rsidRPr="00D95732">
        <w:rPr>
          <w:rFonts w:ascii="Times New Roman" w:hAnsi="Times New Roman" w:cs="Times New Roman"/>
          <w:color w:val="auto"/>
          <w:sz w:val="22"/>
          <w:szCs w:val="22"/>
        </w:rPr>
        <w:t xml:space="preserve"> </w:t>
      </w:r>
      <w:r w:rsidRPr="00D95732">
        <w:rPr>
          <w:rFonts w:ascii="Times New Roman" w:hAnsi="Times New Roman" w:cs="Times New Roman"/>
          <w:color w:val="auto"/>
          <w:sz w:val="22"/>
          <w:szCs w:val="22"/>
        </w:rPr>
        <w:t>zł.</w:t>
      </w:r>
    </w:p>
    <w:p w:rsidR="00B62BA7" w:rsidRPr="00250527" w:rsidRDefault="00B62BA7" w:rsidP="00250527">
      <w:pPr>
        <w:pStyle w:val="Default"/>
        <w:numPr>
          <w:ilvl w:val="0"/>
          <w:numId w:val="10"/>
        </w:numPr>
        <w:contextualSpacing/>
        <w:jc w:val="both"/>
        <w:rPr>
          <w:rFonts w:ascii="Times New Roman" w:hAnsi="Times New Roman" w:cs="Times New Roman"/>
          <w:color w:val="auto"/>
          <w:sz w:val="22"/>
          <w:szCs w:val="22"/>
        </w:rPr>
      </w:pPr>
      <w:r w:rsidRPr="00250527">
        <w:rPr>
          <w:rFonts w:ascii="Times New Roman" w:hAnsi="Times New Roman" w:cs="Times New Roman"/>
          <w:color w:val="auto"/>
          <w:sz w:val="22"/>
          <w:szCs w:val="22"/>
        </w:rPr>
        <w:t>posiada</w:t>
      </w:r>
      <w:r w:rsidR="00743736" w:rsidRPr="00250527">
        <w:rPr>
          <w:rFonts w:ascii="Times New Roman" w:hAnsi="Times New Roman" w:cs="Times New Roman"/>
          <w:color w:val="auto"/>
          <w:sz w:val="22"/>
          <w:szCs w:val="22"/>
        </w:rPr>
        <w:t>ją</w:t>
      </w:r>
      <w:r w:rsidRPr="00250527">
        <w:rPr>
          <w:rFonts w:ascii="Times New Roman" w:hAnsi="Times New Roman" w:cs="Times New Roman"/>
          <w:color w:val="auto"/>
          <w:sz w:val="22"/>
          <w:szCs w:val="22"/>
        </w:rPr>
        <w:t xml:space="preserve"> udokument</w:t>
      </w:r>
      <w:r w:rsidR="00743736" w:rsidRPr="00250527">
        <w:rPr>
          <w:rFonts w:ascii="Times New Roman" w:hAnsi="Times New Roman" w:cs="Times New Roman"/>
          <w:color w:val="auto"/>
          <w:sz w:val="22"/>
          <w:szCs w:val="22"/>
        </w:rPr>
        <w:t xml:space="preserve">owane doświadczenie </w:t>
      </w:r>
      <w:r w:rsidR="00250527" w:rsidRPr="00250527">
        <w:rPr>
          <w:rFonts w:ascii="Times New Roman" w:hAnsi="Times New Roman" w:cs="Times New Roman"/>
          <w:color w:val="auto"/>
          <w:sz w:val="22"/>
          <w:szCs w:val="22"/>
        </w:rPr>
        <w:t xml:space="preserve">w zakresie wykonania robót budowlanych, </w:t>
      </w:r>
      <w:r w:rsidRPr="00250527">
        <w:rPr>
          <w:rFonts w:ascii="Times New Roman" w:hAnsi="Times New Roman" w:cs="Times New Roman"/>
          <w:color w:val="auto"/>
          <w:sz w:val="22"/>
          <w:szCs w:val="22"/>
        </w:rPr>
        <w:t xml:space="preserve">polegających na wybudowaniu </w:t>
      </w:r>
      <w:r w:rsidR="000237BB">
        <w:rPr>
          <w:rFonts w:ascii="Times New Roman" w:hAnsi="Times New Roman" w:cs="Times New Roman"/>
          <w:color w:val="auto"/>
          <w:sz w:val="22"/>
          <w:szCs w:val="22"/>
        </w:rPr>
        <w:t xml:space="preserve">co najmniej 2 </w:t>
      </w:r>
      <w:r w:rsidR="003D2492" w:rsidRPr="00250527">
        <w:rPr>
          <w:rFonts w:ascii="Times New Roman" w:hAnsi="Times New Roman" w:cs="Times New Roman"/>
          <w:color w:val="auto"/>
          <w:sz w:val="22"/>
          <w:szCs w:val="22"/>
        </w:rPr>
        <w:t>obiektów uż</w:t>
      </w:r>
      <w:r w:rsidR="00F76494" w:rsidRPr="00250527">
        <w:rPr>
          <w:rFonts w:ascii="Times New Roman" w:hAnsi="Times New Roman" w:cs="Times New Roman"/>
          <w:color w:val="auto"/>
          <w:sz w:val="22"/>
          <w:szCs w:val="22"/>
        </w:rPr>
        <w:t>ytkowych</w:t>
      </w:r>
      <w:r w:rsidRPr="00250527">
        <w:rPr>
          <w:rFonts w:ascii="Times New Roman" w:hAnsi="Times New Roman" w:cs="Times New Roman"/>
          <w:color w:val="auto"/>
          <w:sz w:val="22"/>
          <w:szCs w:val="22"/>
        </w:rPr>
        <w:t xml:space="preserve">, w tym min. 1 </w:t>
      </w:r>
      <w:r w:rsidR="00743736" w:rsidRPr="00250527">
        <w:rPr>
          <w:rFonts w:ascii="Times New Roman" w:hAnsi="Times New Roman" w:cs="Times New Roman"/>
          <w:color w:val="auto"/>
          <w:sz w:val="22"/>
          <w:szCs w:val="22"/>
        </w:rPr>
        <w:t xml:space="preserve">na kwotę 500 000 zł. na </w:t>
      </w:r>
      <w:r w:rsidR="00A42101" w:rsidRPr="00250527">
        <w:rPr>
          <w:rFonts w:ascii="Times New Roman" w:hAnsi="Times New Roman" w:cs="Times New Roman"/>
          <w:color w:val="auto"/>
          <w:sz w:val="22"/>
          <w:szCs w:val="22"/>
        </w:rPr>
        <w:t>przestrzeni lat 2013</w:t>
      </w:r>
      <w:r w:rsidRPr="00250527">
        <w:rPr>
          <w:rFonts w:ascii="Times New Roman" w:hAnsi="Times New Roman" w:cs="Times New Roman"/>
          <w:color w:val="auto"/>
          <w:sz w:val="22"/>
          <w:szCs w:val="22"/>
        </w:rPr>
        <w:t>-2017 (sposób dokonan</w:t>
      </w:r>
      <w:r w:rsidR="00CC15CB" w:rsidRPr="00250527">
        <w:rPr>
          <w:rFonts w:ascii="Times New Roman" w:hAnsi="Times New Roman" w:cs="Times New Roman"/>
          <w:color w:val="auto"/>
          <w:sz w:val="22"/>
          <w:szCs w:val="22"/>
        </w:rPr>
        <w:t>ia oceny: oświadczenie zał. nr 7</w:t>
      </w:r>
      <w:r w:rsidRPr="00250527">
        <w:rPr>
          <w:rFonts w:ascii="Times New Roman" w:hAnsi="Times New Roman" w:cs="Times New Roman"/>
          <w:color w:val="auto"/>
          <w:sz w:val="22"/>
          <w:szCs w:val="22"/>
        </w:rPr>
        <w:t>)</w:t>
      </w:r>
    </w:p>
    <w:p w:rsidR="00B62BA7" w:rsidRPr="00D95732" w:rsidRDefault="00B62BA7" w:rsidP="00B62BA7">
      <w:pPr>
        <w:pStyle w:val="Default"/>
        <w:numPr>
          <w:ilvl w:val="0"/>
          <w:numId w:val="10"/>
        </w:numPr>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nie zalegają z płatnościami wobec Urzędu Skarbowego i ZUS (aktualne zaświadczenie o niezaleganiu nie starsze niż 1 m-c – oryginał)</w:t>
      </w:r>
    </w:p>
    <w:p w:rsidR="00B62BA7" w:rsidRPr="00D95732" w:rsidRDefault="00B62BA7" w:rsidP="00425EFA">
      <w:pPr>
        <w:pStyle w:val="Default"/>
        <w:contextualSpacing/>
        <w:jc w:val="both"/>
        <w:rPr>
          <w:rFonts w:ascii="Times New Roman" w:hAnsi="Times New Roman" w:cs="Times New Roman"/>
          <w:b/>
          <w:color w:val="auto"/>
          <w:sz w:val="22"/>
          <w:szCs w:val="22"/>
        </w:rPr>
      </w:pPr>
    </w:p>
    <w:p w:rsidR="008C75DE" w:rsidRPr="00D95732" w:rsidRDefault="0080028E"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Brak powyższych informacji dołączonych do oferty spowoduje wykluczenie podmiotu składającego ofertę.</w:t>
      </w:r>
    </w:p>
    <w:p w:rsidR="00E9335C" w:rsidRPr="006705B7" w:rsidRDefault="00E9335C" w:rsidP="00425EFA">
      <w:pPr>
        <w:pStyle w:val="Default"/>
        <w:contextualSpacing/>
        <w:jc w:val="both"/>
        <w:rPr>
          <w:rFonts w:ascii="Times New Roman" w:hAnsi="Times New Roman" w:cs="Times New Roman"/>
          <w:b/>
          <w:color w:val="auto"/>
          <w:sz w:val="22"/>
          <w:szCs w:val="22"/>
        </w:rPr>
      </w:pPr>
    </w:p>
    <w:p w:rsidR="00D22811" w:rsidRPr="006705B7" w:rsidRDefault="00D22811" w:rsidP="00D22811">
      <w:pPr>
        <w:spacing w:after="0" w:line="240" w:lineRule="auto"/>
        <w:jc w:val="both"/>
        <w:rPr>
          <w:rFonts w:ascii="Times New Roman" w:hAnsi="Times New Roman" w:cs="Times New Roman"/>
          <w:b/>
        </w:rPr>
      </w:pPr>
      <w:r w:rsidRPr="006705B7">
        <w:rPr>
          <w:rFonts w:ascii="Times New Roman" w:hAnsi="Times New Roman" w:cs="Times New Roman"/>
          <w:b/>
        </w:rPr>
        <w:t>WADIUM</w:t>
      </w:r>
    </w:p>
    <w:p w:rsidR="00D22811" w:rsidRPr="00921BBF" w:rsidRDefault="00D22811" w:rsidP="00D22811">
      <w:pPr>
        <w:pStyle w:val="Akapitzlist"/>
        <w:numPr>
          <w:ilvl w:val="0"/>
          <w:numId w:val="14"/>
        </w:numPr>
        <w:spacing w:after="0" w:line="240" w:lineRule="auto"/>
        <w:jc w:val="both"/>
        <w:rPr>
          <w:rFonts w:ascii="Times New Roman" w:hAnsi="Times New Roman" w:cs="Times New Roman"/>
        </w:rPr>
      </w:pPr>
      <w:r w:rsidRPr="00921BBF">
        <w:rPr>
          <w:rFonts w:ascii="Times New Roman" w:hAnsi="Times New Roman" w:cs="Times New Roman"/>
        </w:rPr>
        <w:t>Zamawiający wymaga od składającego ofertę</w:t>
      </w:r>
      <w:r w:rsidR="008910DD" w:rsidRPr="00921BBF">
        <w:rPr>
          <w:rFonts w:ascii="Times New Roman" w:hAnsi="Times New Roman" w:cs="Times New Roman"/>
        </w:rPr>
        <w:t xml:space="preserve"> wniesienia wadium w wysokości 3</w:t>
      </w:r>
      <w:r w:rsidRPr="00921BBF">
        <w:rPr>
          <w:rFonts w:ascii="Times New Roman" w:hAnsi="Times New Roman" w:cs="Times New Roman"/>
        </w:rPr>
        <w:t xml:space="preserve">0 000,00 zł. (słownie: </w:t>
      </w:r>
      <w:r w:rsidR="008910DD" w:rsidRPr="00921BBF">
        <w:rPr>
          <w:rFonts w:ascii="Times New Roman" w:hAnsi="Times New Roman" w:cs="Times New Roman"/>
        </w:rPr>
        <w:t>trzydzieści</w:t>
      </w:r>
      <w:r w:rsidRPr="00921BBF">
        <w:rPr>
          <w:rFonts w:ascii="Times New Roman" w:hAnsi="Times New Roman" w:cs="Times New Roman"/>
        </w:rPr>
        <w:t xml:space="preserve"> tysięcy złotych), przed terminem składania oferty.</w:t>
      </w:r>
    </w:p>
    <w:p w:rsidR="00D22811" w:rsidRPr="00921BBF" w:rsidRDefault="00D22811" w:rsidP="00D22811">
      <w:pPr>
        <w:pStyle w:val="Akapitzlist"/>
        <w:numPr>
          <w:ilvl w:val="0"/>
          <w:numId w:val="14"/>
        </w:numPr>
        <w:spacing w:after="0" w:line="240" w:lineRule="auto"/>
        <w:jc w:val="both"/>
        <w:rPr>
          <w:rFonts w:ascii="Times New Roman" w:hAnsi="Times New Roman" w:cs="Times New Roman"/>
        </w:rPr>
      </w:pPr>
      <w:r w:rsidRPr="00921BBF">
        <w:rPr>
          <w:rFonts w:ascii="Times New Roman" w:hAnsi="Times New Roman" w:cs="Times New Roman"/>
        </w:rPr>
        <w:t>Wadium może zostać wniesione w formie - pieniądze lub w innych formach określonych w art. 45 ustawie Prawo o zamówieniach publicznych.</w:t>
      </w:r>
    </w:p>
    <w:p w:rsidR="00D22811" w:rsidRPr="00921BBF" w:rsidRDefault="00D22811" w:rsidP="009E0E36">
      <w:pPr>
        <w:pStyle w:val="Akapitzlist"/>
        <w:numPr>
          <w:ilvl w:val="0"/>
          <w:numId w:val="14"/>
        </w:numPr>
        <w:spacing w:after="0" w:line="240" w:lineRule="auto"/>
        <w:jc w:val="both"/>
        <w:rPr>
          <w:rFonts w:ascii="Times New Roman" w:hAnsi="Times New Roman" w:cs="Times New Roman"/>
          <w:b/>
        </w:rPr>
      </w:pPr>
      <w:r w:rsidRPr="00921BBF">
        <w:rPr>
          <w:rFonts w:ascii="Times New Roman" w:hAnsi="Times New Roman" w:cs="Times New Roman"/>
        </w:rPr>
        <w:t xml:space="preserve">Wadium w pieniądzu powinno zostać wpłacone przelewem na rachunek bankowy Zamawiającego </w:t>
      </w:r>
      <w:r w:rsidR="00BC45B0" w:rsidRPr="00921BBF">
        <w:rPr>
          <w:rFonts w:ascii="Times New Roman" w:hAnsi="Times New Roman" w:cs="Times New Roman"/>
        </w:rPr>
        <w:t xml:space="preserve">Przedszkole Niepubliczne </w:t>
      </w:r>
      <w:proofErr w:type="spellStart"/>
      <w:r w:rsidR="009E0E36" w:rsidRPr="00921BBF">
        <w:rPr>
          <w:rFonts w:ascii="Times New Roman" w:hAnsi="Times New Roman" w:cs="Times New Roman"/>
        </w:rPr>
        <w:t>DOMmisia</w:t>
      </w:r>
      <w:proofErr w:type="spellEnd"/>
      <w:r w:rsidR="009E0E36" w:rsidRPr="00921BBF">
        <w:rPr>
          <w:rFonts w:ascii="Times New Roman" w:hAnsi="Times New Roman" w:cs="Times New Roman"/>
        </w:rPr>
        <w:t xml:space="preserve"> Marta Stefaniak ul. Tysiąclecia 14, 37-400 Nisko</w:t>
      </w:r>
      <w:r w:rsidRPr="00921BBF">
        <w:rPr>
          <w:rFonts w:ascii="Times New Roman" w:hAnsi="Times New Roman" w:cs="Times New Roman"/>
        </w:rPr>
        <w:t xml:space="preserve">, prowadzony przez </w:t>
      </w:r>
      <w:r w:rsidR="009E0E36" w:rsidRPr="00921BBF">
        <w:rPr>
          <w:rFonts w:ascii="Times New Roman" w:hAnsi="Times New Roman" w:cs="Times New Roman"/>
          <w:bCs/>
        </w:rPr>
        <w:t>PKO Bank Polski SA nr 66 1020 4939 0000 0002 0083 0059</w:t>
      </w:r>
      <w:r w:rsidRPr="00921BBF">
        <w:rPr>
          <w:rFonts w:ascii="Times New Roman" w:hAnsi="Times New Roman" w:cs="Times New Roman"/>
          <w:b/>
          <w:bCs/>
        </w:rPr>
        <w:t xml:space="preserve"> </w:t>
      </w:r>
      <w:r w:rsidRPr="00921BBF">
        <w:rPr>
          <w:rFonts w:ascii="Times New Roman" w:hAnsi="Times New Roman" w:cs="Times New Roman"/>
        </w:rPr>
        <w:t xml:space="preserve">przy czym przelew należy zatytułować </w:t>
      </w:r>
      <w:r w:rsidRPr="00921BBF">
        <w:rPr>
          <w:rFonts w:ascii="Times New Roman" w:hAnsi="Times New Roman" w:cs="Times New Roman"/>
          <w:b/>
        </w:rPr>
        <w:t xml:space="preserve">„Wadium – zapytanie ofertowe z dnia </w:t>
      </w:r>
      <w:r w:rsidR="00921BBF" w:rsidRPr="00921BBF">
        <w:rPr>
          <w:rFonts w:ascii="Times New Roman" w:hAnsi="Times New Roman" w:cs="Times New Roman"/>
          <w:b/>
        </w:rPr>
        <w:t>12</w:t>
      </w:r>
      <w:r w:rsidR="009D71D6" w:rsidRPr="00921BBF">
        <w:rPr>
          <w:rFonts w:ascii="Times New Roman" w:hAnsi="Times New Roman" w:cs="Times New Roman"/>
          <w:b/>
        </w:rPr>
        <w:t>.04.2017</w:t>
      </w:r>
      <w:r w:rsidRPr="00921BBF">
        <w:rPr>
          <w:rFonts w:ascii="Times New Roman" w:hAnsi="Times New Roman" w:cs="Times New Roman"/>
          <w:b/>
        </w:rPr>
        <w:t xml:space="preserve">” </w:t>
      </w:r>
    </w:p>
    <w:p w:rsidR="00D22811" w:rsidRPr="00921BBF" w:rsidRDefault="00D22811" w:rsidP="00D22811">
      <w:pPr>
        <w:pStyle w:val="Akapitzlist"/>
        <w:numPr>
          <w:ilvl w:val="0"/>
          <w:numId w:val="14"/>
        </w:numPr>
        <w:spacing w:after="0" w:line="240" w:lineRule="auto"/>
        <w:jc w:val="both"/>
        <w:rPr>
          <w:rFonts w:ascii="Times New Roman" w:hAnsi="Times New Roman" w:cs="Times New Roman"/>
        </w:rPr>
      </w:pPr>
      <w:r w:rsidRPr="00921BBF">
        <w:rPr>
          <w:rFonts w:ascii="Times New Roman" w:hAnsi="Times New Roman" w:cs="Times New Roman"/>
        </w:rPr>
        <w:t>Wadium w pieniądzu przechowywane będzie na rachunku bankowym Zamawiającego.</w:t>
      </w:r>
    </w:p>
    <w:p w:rsidR="00D22811" w:rsidRPr="00921BBF" w:rsidRDefault="00D22811" w:rsidP="00D22811">
      <w:pPr>
        <w:pStyle w:val="Akapitzlist"/>
        <w:numPr>
          <w:ilvl w:val="0"/>
          <w:numId w:val="14"/>
        </w:numPr>
        <w:spacing w:after="0" w:line="240" w:lineRule="auto"/>
        <w:jc w:val="both"/>
        <w:rPr>
          <w:rFonts w:ascii="Times New Roman" w:hAnsi="Times New Roman" w:cs="Times New Roman"/>
        </w:rPr>
      </w:pPr>
      <w:r w:rsidRPr="00921BBF">
        <w:rPr>
          <w:rFonts w:ascii="Times New Roman" w:hAnsi="Times New Roman" w:cs="Times New Roman"/>
        </w:rPr>
        <w:t xml:space="preserve">O wniesieniu wadium w terminie decydować będzie data i godzina wpływu środków na rachunek bankowy Zamawiającego, nie później niż do godziny 15:00 w dniu </w:t>
      </w:r>
      <w:r w:rsidR="0007316A">
        <w:rPr>
          <w:rFonts w:ascii="Times New Roman" w:hAnsi="Times New Roman" w:cs="Times New Roman"/>
        </w:rPr>
        <w:t>27</w:t>
      </w:r>
      <w:r w:rsidR="006705B7" w:rsidRPr="00921BBF">
        <w:rPr>
          <w:rFonts w:ascii="Times New Roman" w:hAnsi="Times New Roman" w:cs="Times New Roman"/>
        </w:rPr>
        <w:t>.04.2017r.</w:t>
      </w:r>
    </w:p>
    <w:p w:rsidR="00D22811" w:rsidRPr="00D95732" w:rsidRDefault="00D22811" w:rsidP="00D22811">
      <w:pPr>
        <w:pStyle w:val="Akapitzlist"/>
        <w:numPr>
          <w:ilvl w:val="0"/>
          <w:numId w:val="14"/>
        </w:numPr>
        <w:spacing w:after="0" w:line="240" w:lineRule="auto"/>
        <w:jc w:val="both"/>
        <w:rPr>
          <w:rFonts w:ascii="Times New Roman" w:hAnsi="Times New Roman" w:cs="Times New Roman"/>
        </w:rPr>
      </w:pPr>
      <w:r w:rsidRPr="00921BBF">
        <w:rPr>
          <w:rFonts w:ascii="Times New Roman" w:hAnsi="Times New Roman" w:cs="Times New Roman"/>
        </w:rPr>
        <w:t>Zamawiający zwróci wpłacone wadium w pieniądzu wszystkim Wykonawcom, niezwłocznie</w:t>
      </w:r>
      <w:r w:rsidRPr="00D95732">
        <w:rPr>
          <w:rFonts w:ascii="Times New Roman" w:hAnsi="Times New Roman" w:cs="Times New Roman"/>
        </w:rPr>
        <w:t xml:space="preserve"> po wyborze najkorzystniejszej oferty lub po unieważnieniu postępowania, za wyjątkiem Wykonawcy, którego oferta zostanie wybrana jako najkorzystniejsza. Wybranemu Wykonawcy zostanie zwrócone wpłacone wadium w pieniądzu niezwłocznie po podpisaniu umowy.</w:t>
      </w:r>
    </w:p>
    <w:p w:rsidR="00D22811" w:rsidRPr="00D95732" w:rsidRDefault="00D22811" w:rsidP="00D22811">
      <w:pPr>
        <w:pStyle w:val="Akapitzlist"/>
        <w:numPr>
          <w:ilvl w:val="0"/>
          <w:numId w:val="14"/>
        </w:numPr>
        <w:spacing w:after="0" w:line="240" w:lineRule="auto"/>
        <w:jc w:val="both"/>
        <w:rPr>
          <w:rFonts w:ascii="Times New Roman" w:hAnsi="Times New Roman" w:cs="Times New Roman"/>
        </w:rPr>
      </w:pPr>
      <w:r w:rsidRPr="00D95732">
        <w:rPr>
          <w:rFonts w:ascii="Times New Roman" w:hAnsi="Times New Roman" w:cs="Times New Roman"/>
        </w:rPr>
        <w:t>Zamawiający zwróci wpłacone wadium w pieniądzu na wniosek Wykonawcy, który wycofa ofertę przed upływem terminu do składania ofert.</w:t>
      </w:r>
    </w:p>
    <w:p w:rsidR="00721F16" w:rsidRDefault="00721F16" w:rsidP="00425EFA">
      <w:pPr>
        <w:pStyle w:val="Default"/>
        <w:contextualSpacing/>
        <w:jc w:val="both"/>
        <w:rPr>
          <w:rFonts w:ascii="Times New Roman" w:hAnsi="Times New Roman" w:cs="Times New Roman"/>
          <w:b/>
          <w:color w:val="auto"/>
          <w:sz w:val="22"/>
          <w:szCs w:val="22"/>
        </w:rPr>
      </w:pPr>
    </w:p>
    <w:p w:rsidR="003B4B31" w:rsidRPr="00D95732" w:rsidRDefault="00153D98" w:rsidP="00425EFA">
      <w:pPr>
        <w:pStyle w:val="Default"/>
        <w:contextualSpacing/>
        <w:jc w:val="both"/>
        <w:rPr>
          <w:rFonts w:ascii="Times New Roman" w:hAnsi="Times New Roman" w:cs="Times New Roman"/>
          <w:b/>
          <w:color w:val="auto"/>
          <w:sz w:val="22"/>
          <w:szCs w:val="22"/>
        </w:rPr>
      </w:pPr>
      <w:r w:rsidRPr="00D95732">
        <w:rPr>
          <w:rFonts w:ascii="Times New Roman" w:hAnsi="Times New Roman" w:cs="Times New Roman"/>
          <w:b/>
          <w:color w:val="auto"/>
          <w:sz w:val="22"/>
          <w:szCs w:val="22"/>
        </w:rPr>
        <w:t>Kryteria oceny ofert i ich znaczenie</w:t>
      </w:r>
      <w:r w:rsidR="003E4B94" w:rsidRPr="00D95732">
        <w:rPr>
          <w:rFonts w:ascii="Times New Roman" w:hAnsi="Times New Roman" w:cs="Times New Roman"/>
          <w:b/>
          <w:color w:val="auto"/>
          <w:sz w:val="22"/>
          <w:szCs w:val="22"/>
        </w:rPr>
        <w:t xml:space="preserve"> oraz opis sposobu przyznawania punktacji</w:t>
      </w:r>
    </w:p>
    <w:p w:rsidR="0080028E" w:rsidRPr="00D95732" w:rsidRDefault="0080028E"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 xml:space="preserve">Najkorzystniejsza oferta spośród ofert złożonych przez wykonawców spełniających warunki udziału w postępowaniu o udzielenie zamówienia zostanie wybrana w oparciu o ustalone kryteria oceny. </w:t>
      </w:r>
    </w:p>
    <w:p w:rsidR="0080028E" w:rsidRDefault="0080028E" w:rsidP="00425EFA">
      <w:pPr>
        <w:pStyle w:val="Default"/>
        <w:contextualSpacing/>
        <w:jc w:val="both"/>
        <w:rPr>
          <w:rFonts w:ascii="Times New Roman" w:hAnsi="Times New Roman" w:cs="Times New Roman"/>
          <w:color w:val="auto"/>
          <w:sz w:val="22"/>
          <w:szCs w:val="22"/>
        </w:rPr>
      </w:pPr>
    </w:p>
    <w:tbl>
      <w:tblPr>
        <w:tblStyle w:val="Tabela-Siatka"/>
        <w:tblW w:w="0" w:type="auto"/>
        <w:tblInd w:w="1797" w:type="dxa"/>
        <w:tblLook w:val="04A0" w:firstRow="1" w:lastRow="0" w:firstColumn="1" w:lastColumn="0" w:noHBand="0" w:noVBand="1"/>
      </w:tblPr>
      <w:tblGrid>
        <w:gridCol w:w="817"/>
        <w:gridCol w:w="1985"/>
        <w:gridCol w:w="2693"/>
      </w:tblGrid>
      <w:tr w:rsidR="003A4D59" w:rsidRPr="00D95732" w:rsidTr="009811CF">
        <w:tc>
          <w:tcPr>
            <w:tcW w:w="817" w:type="dxa"/>
            <w:vAlign w:val="center"/>
          </w:tcPr>
          <w:p w:rsidR="0080028E" w:rsidRPr="00D95732" w:rsidRDefault="0080028E" w:rsidP="00425EFA">
            <w:pPr>
              <w:pStyle w:val="Default"/>
              <w:contextualSpacing/>
              <w:jc w:val="both"/>
              <w:rPr>
                <w:rFonts w:ascii="Times New Roman" w:hAnsi="Times New Roman" w:cs="Times New Roman"/>
                <w:b/>
                <w:color w:val="auto"/>
                <w:sz w:val="22"/>
                <w:szCs w:val="22"/>
              </w:rPr>
            </w:pPr>
            <w:r w:rsidRPr="00D95732">
              <w:rPr>
                <w:rFonts w:ascii="Times New Roman" w:hAnsi="Times New Roman" w:cs="Times New Roman"/>
                <w:b/>
                <w:color w:val="auto"/>
                <w:sz w:val="22"/>
                <w:szCs w:val="22"/>
              </w:rPr>
              <w:t>Lp.</w:t>
            </w:r>
          </w:p>
        </w:tc>
        <w:tc>
          <w:tcPr>
            <w:tcW w:w="1985" w:type="dxa"/>
            <w:vAlign w:val="center"/>
          </w:tcPr>
          <w:p w:rsidR="0080028E" w:rsidRPr="00D95732" w:rsidRDefault="0080028E" w:rsidP="001B6FA6">
            <w:pPr>
              <w:pStyle w:val="Default"/>
              <w:contextualSpacing/>
              <w:jc w:val="center"/>
              <w:rPr>
                <w:rFonts w:ascii="Times New Roman" w:hAnsi="Times New Roman" w:cs="Times New Roman"/>
                <w:b/>
                <w:color w:val="auto"/>
                <w:sz w:val="22"/>
                <w:szCs w:val="22"/>
              </w:rPr>
            </w:pPr>
            <w:r w:rsidRPr="00D95732">
              <w:rPr>
                <w:rFonts w:ascii="Times New Roman" w:hAnsi="Times New Roman" w:cs="Times New Roman"/>
                <w:b/>
                <w:color w:val="auto"/>
                <w:sz w:val="22"/>
                <w:szCs w:val="22"/>
              </w:rPr>
              <w:t>Nazwa kryterium</w:t>
            </w:r>
          </w:p>
        </w:tc>
        <w:tc>
          <w:tcPr>
            <w:tcW w:w="2693" w:type="dxa"/>
          </w:tcPr>
          <w:p w:rsidR="0080028E" w:rsidRPr="00D95732" w:rsidRDefault="0080028E" w:rsidP="001B6FA6">
            <w:pPr>
              <w:pStyle w:val="Default"/>
              <w:contextualSpacing/>
              <w:jc w:val="center"/>
              <w:rPr>
                <w:rFonts w:ascii="Times New Roman" w:hAnsi="Times New Roman" w:cs="Times New Roman"/>
                <w:b/>
                <w:color w:val="auto"/>
                <w:sz w:val="22"/>
                <w:szCs w:val="22"/>
              </w:rPr>
            </w:pPr>
            <w:r w:rsidRPr="00D95732">
              <w:rPr>
                <w:rFonts w:ascii="Times New Roman" w:hAnsi="Times New Roman" w:cs="Times New Roman"/>
                <w:b/>
                <w:color w:val="auto"/>
                <w:sz w:val="22"/>
                <w:szCs w:val="22"/>
              </w:rPr>
              <w:t>Maksymalna ilość</w:t>
            </w:r>
          </w:p>
          <w:p w:rsidR="0080028E" w:rsidRPr="00D95732" w:rsidRDefault="0080028E" w:rsidP="001B6FA6">
            <w:pPr>
              <w:pStyle w:val="Default"/>
              <w:contextualSpacing/>
              <w:jc w:val="center"/>
              <w:rPr>
                <w:rFonts w:ascii="Times New Roman" w:hAnsi="Times New Roman" w:cs="Times New Roman"/>
                <w:b/>
                <w:color w:val="auto"/>
                <w:sz w:val="22"/>
                <w:szCs w:val="22"/>
              </w:rPr>
            </w:pPr>
            <w:r w:rsidRPr="00D95732">
              <w:rPr>
                <w:rFonts w:ascii="Times New Roman" w:hAnsi="Times New Roman" w:cs="Times New Roman"/>
                <w:b/>
                <w:color w:val="auto"/>
                <w:sz w:val="22"/>
                <w:szCs w:val="22"/>
              </w:rPr>
              <w:t>punktów</w:t>
            </w:r>
          </w:p>
        </w:tc>
      </w:tr>
      <w:tr w:rsidR="003A4D59" w:rsidRPr="00D95732" w:rsidTr="009811CF">
        <w:tc>
          <w:tcPr>
            <w:tcW w:w="817" w:type="dxa"/>
          </w:tcPr>
          <w:p w:rsidR="0080028E" w:rsidRPr="00D95732" w:rsidRDefault="0080028E"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1</w:t>
            </w:r>
          </w:p>
        </w:tc>
        <w:tc>
          <w:tcPr>
            <w:tcW w:w="1985" w:type="dxa"/>
          </w:tcPr>
          <w:p w:rsidR="0080028E" w:rsidRPr="00D95732" w:rsidRDefault="0080028E"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Cena</w:t>
            </w:r>
          </w:p>
        </w:tc>
        <w:tc>
          <w:tcPr>
            <w:tcW w:w="2693" w:type="dxa"/>
          </w:tcPr>
          <w:p w:rsidR="0080028E" w:rsidRPr="00D95732" w:rsidRDefault="008910DD" w:rsidP="003738B9">
            <w:pPr>
              <w:pStyle w:val="Default"/>
              <w:contextualSpacing/>
              <w:jc w:val="center"/>
              <w:rPr>
                <w:rFonts w:ascii="Times New Roman" w:hAnsi="Times New Roman" w:cs="Times New Roman"/>
                <w:color w:val="auto"/>
                <w:sz w:val="22"/>
                <w:szCs w:val="22"/>
              </w:rPr>
            </w:pPr>
            <w:r>
              <w:rPr>
                <w:rFonts w:ascii="Times New Roman" w:hAnsi="Times New Roman" w:cs="Times New Roman"/>
                <w:color w:val="auto"/>
                <w:sz w:val="22"/>
                <w:szCs w:val="22"/>
              </w:rPr>
              <w:t>60</w:t>
            </w:r>
          </w:p>
        </w:tc>
      </w:tr>
      <w:tr w:rsidR="003A4D59" w:rsidRPr="00D95732" w:rsidTr="009811CF">
        <w:tc>
          <w:tcPr>
            <w:tcW w:w="817" w:type="dxa"/>
          </w:tcPr>
          <w:p w:rsidR="0080028E" w:rsidRPr="00D95732" w:rsidRDefault="0080028E"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2</w:t>
            </w:r>
          </w:p>
        </w:tc>
        <w:tc>
          <w:tcPr>
            <w:tcW w:w="1985" w:type="dxa"/>
          </w:tcPr>
          <w:p w:rsidR="0080028E" w:rsidRPr="00D95732" w:rsidRDefault="0080028E"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Okres Gwarancji</w:t>
            </w:r>
          </w:p>
        </w:tc>
        <w:tc>
          <w:tcPr>
            <w:tcW w:w="2693" w:type="dxa"/>
          </w:tcPr>
          <w:p w:rsidR="0080028E" w:rsidRPr="00D95732" w:rsidRDefault="004A609B" w:rsidP="003738B9">
            <w:pPr>
              <w:pStyle w:val="Default"/>
              <w:contextualSpacing/>
              <w:jc w:val="center"/>
              <w:rPr>
                <w:rFonts w:ascii="Times New Roman" w:hAnsi="Times New Roman" w:cs="Times New Roman"/>
                <w:color w:val="auto"/>
                <w:sz w:val="22"/>
                <w:szCs w:val="22"/>
              </w:rPr>
            </w:pPr>
            <w:r>
              <w:rPr>
                <w:rFonts w:ascii="Times New Roman" w:hAnsi="Times New Roman" w:cs="Times New Roman"/>
                <w:color w:val="auto"/>
                <w:sz w:val="22"/>
                <w:szCs w:val="22"/>
              </w:rPr>
              <w:t>15</w:t>
            </w:r>
          </w:p>
        </w:tc>
      </w:tr>
      <w:tr w:rsidR="003A4D59" w:rsidRPr="00D95732" w:rsidTr="009811CF">
        <w:tc>
          <w:tcPr>
            <w:tcW w:w="817" w:type="dxa"/>
          </w:tcPr>
          <w:p w:rsidR="0080028E" w:rsidRPr="00D95732" w:rsidRDefault="0080028E"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3</w:t>
            </w:r>
          </w:p>
        </w:tc>
        <w:tc>
          <w:tcPr>
            <w:tcW w:w="1985" w:type="dxa"/>
          </w:tcPr>
          <w:p w:rsidR="0080028E" w:rsidRPr="00D95732" w:rsidRDefault="0080028E"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Termin realizacji</w:t>
            </w:r>
          </w:p>
        </w:tc>
        <w:tc>
          <w:tcPr>
            <w:tcW w:w="2693" w:type="dxa"/>
          </w:tcPr>
          <w:p w:rsidR="0080028E" w:rsidRPr="00D95732" w:rsidRDefault="004A609B" w:rsidP="003738B9">
            <w:pPr>
              <w:pStyle w:val="Default"/>
              <w:contextualSpacing/>
              <w:jc w:val="center"/>
              <w:rPr>
                <w:rFonts w:ascii="Times New Roman" w:hAnsi="Times New Roman" w:cs="Times New Roman"/>
                <w:color w:val="auto"/>
                <w:sz w:val="22"/>
                <w:szCs w:val="22"/>
              </w:rPr>
            </w:pPr>
            <w:r>
              <w:rPr>
                <w:rFonts w:ascii="Times New Roman" w:hAnsi="Times New Roman" w:cs="Times New Roman"/>
                <w:color w:val="auto"/>
                <w:sz w:val="22"/>
                <w:szCs w:val="22"/>
              </w:rPr>
              <w:t>2</w:t>
            </w:r>
            <w:r w:rsidR="00535FBC" w:rsidRPr="00D95732">
              <w:rPr>
                <w:rFonts w:ascii="Times New Roman" w:hAnsi="Times New Roman" w:cs="Times New Roman"/>
                <w:color w:val="auto"/>
                <w:sz w:val="22"/>
                <w:szCs w:val="22"/>
              </w:rPr>
              <w:t>5</w:t>
            </w:r>
          </w:p>
        </w:tc>
      </w:tr>
      <w:tr w:rsidR="0080028E" w:rsidRPr="00D95732" w:rsidTr="009811CF">
        <w:tc>
          <w:tcPr>
            <w:tcW w:w="817" w:type="dxa"/>
            <w:vAlign w:val="center"/>
          </w:tcPr>
          <w:p w:rsidR="0080028E" w:rsidRPr="00D95732" w:rsidRDefault="0080028E" w:rsidP="00425EFA">
            <w:pPr>
              <w:pStyle w:val="Default"/>
              <w:contextualSpacing/>
              <w:jc w:val="both"/>
              <w:rPr>
                <w:rFonts w:ascii="Times New Roman" w:hAnsi="Times New Roman" w:cs="Times New Roman"/>
                <w:color w:val="auto"/>
                <w:sz w:val="22"/>
                <w:szCs w:val="22"/>
              </w:rPr>
            </w:pPr>
          </w:p>
        </w:tc>
        <w:tc>
          <w:tcPr>
            <w:tcW w:w="1985" w:type="dxa"/>
            <w:vAlign w:val="center"/>
          </w:tcPr>
          <w:p w:rsidR="0080028E" w:rsidRPr="00D95732" w:rsidRDefault="0080028E" w:rsidP="00425EFA">
            <w:pPr>
              <w:pStyle w:val="Default"/>
              <w:contextualSpacing/>
              <w:jc w:val="both"/>
              <w:rPr>
                <w:rFonts w:ascii="Times New Roman" w:hAnsi="Times New Roman" w:cs="Times New Roman"/>
                <w:b/>
                <w:color w:val="auto"/>
                <w:sz w:val="22"/>
                <w:szCs w:val="22"/>
              </w:rPr>
            </w:pPr>
            <w:r w:rsidRPr="00D95732">
              <w:rPr>
                <w:rFonts w:ascii="Times New Roman" w:hAnsi="Times New Roman" w:cs="Times New Roman"/>
                <w:b/>
                <w:color w:val="auto"/>
                <w:sz w:val="22"/>
                <w:szCs w:val="22"/>
              </w:rPr>
              <w:t>Razem</w:t>
            </w:r>
          </w:p>
        </w:tc>
        <w:tc>
          <w:tcPr>
            <w:tcW w:w="2693" w:type="dxa"/>
            <w:vAlign w:val="center"/>
          </w:tcPr>
          <w:p w:rsidR="0080028E" w:rsidRPr="00D95732" w:rsidRDefault="0080028E" w:rsidP="003738B9">
            <w:pPr>
              <w:pStyle w:val="Default"/>
              <w:contextualSpacing/>
              <w:jc w:val="center"/>
              <w:rPr>
                <w:rFonts w:ascii="Times New Roman" w:hAnsi="Times New Roman" w:cs="Times New Roman"/>
                <w:b/>
                <w:color w:val="auto"/>
                <w:sz w:val="22"/>
                <w:szCs w:val="22"/>
              </w:rPr>
            </w:pPr>
            <w:r w:rsidRPr="00D95732">
              <w:rPr>
                <w:rFonts w:ascii="Times New Roman" w:hAnsi="Times New Roman" w:cs="Times New Roman"/>
                <w:b/>
                <w:color w:val="auto"/>
                <w:sz w:val="22"/>
                <w:szCs w:val="22"/>
              </w:rPr>
              <w:t>100</w:t>
            </w:r>
          </w:p>
        </w:tc>
      </w:tr>
    </w:tbl>
    <w:p w:rsidR="004136B8" w:rsidRPr="00D95732" w:rsidRDefault="004136B8" w:rsidP="00425EFA">
      <w:pPr>
        <w:pStyle w:val="Default"/>
        <w:contextualSpacing/>
        <w:jc w:val="both"/>
        <w:rPr>
          <w:rFonts w:ascii="Times New Roman" w:hAnsi="Times New Roman" w:cs="Times New Roman"/>
          <w:color w:val="auto"/>
          <w:sz w:val="22"/>
          <w:szCs w:val="22"/>
        </w:rPr>
      </w:pPr>
    </w:p>
    <w:p w:rsidR="00BB2038" w:rsidRPr="00BB2038" w:rsidRDefault="00BB2038" w:rsidP="00BB2038">
      <w:pPr>
        <w:pStyle w:val="Default"/>
        <w:jc w:val="both"/>
        <w:rPr>
          <w:rFonts w:ascii="Times New Roman" w:hAnsi="Times New Roman" w:cs="Times New Roman"/>
          <w:color w:val="auto"/>
          <w:sz w:val="22"/>
          <w:szCs w:val="22"/>
        </w:rPr>
      </w:pPr>
      <w:r w:rsidRPr="00BB2038">
        <w:rPr>
          <w:rFonts w:ascii="Times New Roman" w:hAnsi="Times New Roman" w:cs="Times New Roman"/>
          <w:color w:val="auto"/>
          <w:sz w:val="22"/>
          <w:szCs w:val="22"/>
        </w:rPr>
        <w:t>Kr</w:t>
      </w:r>
      <w:r>
        <w:rPr>
          <w:rFonts w:ascii="Times New Roman" w:hAnsi="Times New Roman" w:cs="Times New Roman"/>
          <w:color w:val="auto"/>
          <w:sz w:val="22"/>
          <w:szCs w:val="22"/>
        </w:rPr>
        <w:t>yterium: 1 – Cena netto – Waga 6</w:t>
      </w:r>
      <w:r w:rsidRPr="00BB2038">
        <w:rPr>
          <w:rFonts w:ascii="Times New Roman" w:hAnsi="Times New Roman" w:cs="Times New Roman"/>
          <w:color w:val="auto"/>
          <w:sz w:val="22"/>
          <w:szCs w:val="22"/>
        </w:rPr>
        <w:t>0 punktów:</w:t>
      </w:r>
    </w:p>
    <w:p w:rsidR="00BB2038" w:rsidRPr="00BB2038" w:rsidRDefault="00BB2038" w:rsidP="00BB2038">
      <w:pPr>
        <w:pStyle w:val="Default"/>
        <w:jc w:val="both"/>
        <w:rPr>
          <w:rFonts w:ascii="Times New Roman" w:hAnsi="Times New Roman" w:cs="Times New Roman"/>
          <w:color w:val="auto"/>
          <w:sz w:val="22"/>
          <w:szCs w:val="22"/>
        </w:rPr>
      </w:pPr>
      <w:r w:rsidRPr="00BB2038">
        <w:rPr>
          <w:rFonts w:ascii="Times New Roman" w:hAnsi="Times New Roman" w:cs="Times New Roman"/>
          <w:color w:val="auto"/>
          <w:sz w:val="22"/>
          <w:szCs w:val="22"/>
        </w:rPr>
        <w:t>a.</w:t>
      </w:r>
      <w:r w:rsidRPr="00BB2038">
        <w:rPr>
          <w:rFonts w:ascii="Times New Roman" w:hAnsi="Times New Roman" w:cs="Times New Roman"/>
          <w:color w:val="auto"/>
          <w:sz w:val="22"/>
          <w:szCs w:val="22"/>
        </w:rPr>
        <w:tab/>
        <w:t>Cena oferty powinna zawierać informację o wszystkich kosztach, jakie Zamawiający będzie musiał ponieść w związku z przedmiotem zamówienia.</w:t>
      </w:r>
    </w:p>
    <w:p w:rsidR="00BB2038" w:rsidRPr="00BB2038" w:rsidRDefault="00BB2038" w:rsidP="00BB2038">
      <w:pPr>
        <w:pStyle w:val="Default"/>
        <w:jc w:val="both"/>
        <w:rPr>
          <w:rFonts w:ascii="Times New Roman" w:hAnsi="Times New Roman" w:cs="Times New Roman"/>
          <w:color w:val="auto"/>
          <w:sz w:val="22"/>
          <w:szCs w:val="22"/>
        </w:rPr>
      </w:pPr>
      <w:r w:rsidRPr="00BB2038">
        <w:rPr>
          <w:rFonts w:ascii="Times New Roman" w:hAnsi="Times New Roman" w:cs="Times New Roman"/>
          <w:color w:val="auto"/>
          <w:sz w:val="22"/>
          <w:szCs w:val="22"/>
        </w:rPr>
        <w:t>b.</w:t>
      </w:r>
      <w:r w:rsidRPr="00BB2038">
        <w:rPr>
          <w:rFonts w:ascii="Times New Roman" w:hAnsi="Times New Roman" w:cs="Times New Roman"/>
          <w:color w:val="auto"/>
          <w:sz w:val="22"/>
          <w:szCs w:val="22"/>
        </w:rPr>
        <w:tab/>
        <w:t xml:space="preserve">Cena netto, cena brutto za całość oferty powinna być wyrażona w złotych polskich lub w walucie euro (EUR) </w:t>
      </w:r>
    </w:p>
    <w:p w:rsidR="00BB2038" w:rsidRPr="00BB2038" w:rsidRDefault="00BB2038" w:rsidP="00BB2038">
      <w:pPr>
        <w:pStyle w:val="Default"/>
        <w:jc w:val="both"/>
        <w:rPr>
          <w:rFonts w:ascii="Times New Roman" w:hAnsi="Times New Roman" w:cs="Times New Roman"/>
          <w:color w:val="auto"/>
          <w:sz w:val="22"/>
          <w:szCs w:val="22"/>
        </w:rPr>
      </w:pPr>
      <w:r w:rsidRPr="00BB2038">
        <w:rPr>
          <w:rFonts w:ascii="Times New Roman" w:hAnsi="Times New Roman" w:cs="Times New Roman"/>
          <w:color w:val="auto"/>
          <w:sz w:val="22"/>
          <w:szCs w:val="22"/>
        </w:rPr>
        <w:t>c.</w:t>
      </w:r>
      <w:r w:rsidRPr="00BB2038">
        <w:rPr>
          <w:rFonts w:ascii="Times New Roman" w:hAnsi="Times New Roman" w:cs="Times New Roman"/>
          <w:color w:val="auto"/>
          <w:sz w:val="22"/>
          <w:szCs w:val="22"/>
        </w:rPr>
        <w:tab/>
        <w:t>Ceny należy podać do dwóch miejsc po przecinku.</w:t>
      </w:r>
    </w:p>
    <w:p w:rsidR="00BB2038" w:rsidRPr="00BB2038" w:rsidRDefault="00BB2038" w:rsidP="00BB2038">
      <w:pPr>
        <w:pStyle w:val="Default"/>
        <w:jc w:val="both"/>
        <w:rPr>
          <w:rFonts w:ascii="Times New Roman" w:hAnsi="Times New Roman" w:cs="Times New Roman"/>
          <w:color w:val="auto"/>
          <w:sz w:val="22"/>
          <w:szCs w:val="22"/>
        </w:rPr>
      </w:pPr>
      <w:r w:rsidRPr="00BB2038">
        <w:rPr>
          <w:rFonts w:ascii="Times New Roman" w:hAnsi="Times New Roman" w:cs="Times New Roman"/>
          <w:color w:val="auto"/>
          <w:sz w:val="22"/>
          <w:szCs w:val="22"/>
        </w:rPr>
        <w:t>d.</w:t>
      </w:r>
      <w:r w:rsidRPr="00BB2038">
        <w:rPr>
          <w:rFonts w:ascii="Times New Roman" w:hAnsi="Times New Roman" w:cs="Times New Roman"/>
          <w:color w:val="auto"/>
          <w:sz w:val="22"/>
          <w:szCs w:val="22"/>
        </w:rPr>
        <w:tab/>
        <w:t>Cena podlegająca ocenie będzie ceną netto za wykonanie przedmiotu zamówienia.</w:t>
      </w:r>
    </w:p>
    <w:p w:rsidR="00BB2038" w:rsidRPr="00BB2038" w:rsidRDefault="00BB2038" w:rsidP="00BB2038">
      <w:pPr>
        <w:pStyle w:val="Default"/>
        <w:jc w:val="both"/>
        <w:rPr>
          <w:rFonts w:ascii="Times New Roman" w:hAnsi="Times New Roman" w:cs="Times New Roman"/>
          <w:color w:val="auto"/>
          <w:sz w:val="22"/>
          <w:szCs w:val="22"/>
        </w:rPr>
      </w:pPr>
      <w:r w:rsidRPr="00BB2038">
        <w:rPr>
          <w:rFonts w:ascii="Times New Roman" w:hAnsi="Times New Roman" w:cs="Times New Roman"/>
          <w:color w:val="auto"/>
          <w:sz w:val="22"/>
          <w:szCs w:val="22"/>
        </w:rPr>
        <w:lastRenderedPageBreak/>
        <w:t>e.</w:t>
      </w:r>
      <w:r w:rsidRPr="00BB2038">
        <w:rPr>
          <w:rFonts w:ascii="Times New Roman" w:hAnsi="Times New Roman" w:cs="Times New Roman"/>
          <w:color w:val="auto"/>
          <w:sz w:val="22"/>
          <w:szCs w:val="22"/>
        </w:rPr>
        <w:tab/>
        <w:t>Punkty w przedmiotowym kryterium zostaną przyznane na podstawie ceny netto podanej w formularzu oferty.</w:t>
      </w:r>
    </w:p>
    <w:p w:rsidR="00BB2038" w:rsidRPr="00BB2038" w:rsidRDefault="00BB2038" w:rsidP="00BB2038">
      <w:pPr>
        <w:pStyle w:val="Default"/>
        <w:jc w:val="both"/>
        <w:rPr>
          <w:rFonts w:ascii="Times New Roman" w:hAnsi="Times New Roman" w:cs="Times New Roman"/>
          <w:color w:val="auto"/>
          <w:sz w:val="22"/>
          <w:szCs w:val="22"/>
        </w:rPr>
      </w:pPr>
      <w:r w:rsidRPr="00BB2038">
        <w:rPr>
          <w:rFonts w:ascii="Times New Roman" w:hAnsi="Times New Roman" w:cs="Times New Roman"/>
          <w:color w:val="auto"/>
          <w:sz w:val="22"/>
          <w:szCs w:val="22"/>
        </w:rPr>
        <w:t>Maksymalna ilość punktów d</w:t>
      </w:r>
      <w:r>
        <w:rPr>
          <w:rFonts w:ascii="Times New Roman" w:hAnsi="Times New Roman" w:cs="Times New Roman"/>
          <w:color w:val="auto"/>
          <w:sz w:val="22"/>
          <w:szCs w:val="22"/>
        </w:rPr>
        <w:t>o zdobycia w ramach kryterium: 6</w:t>
      </w:r>
      <w:r w:rsidRPr="00BB2038">
        <w:rPr>
          <w:rFonts w:ascii="Times New Roman" w:hAnsi="Times New Roman" w:cs="Times New Roman"/>
          <w:color w:val="auto"/>
          <w:sz w:val="22"/>
          <w:szCs w:val="22"/>
        </w:rPr>
        <w:t>0 pkt.</w:t>
      </w:r>
    </w:p>
    <w:p w:rsidR="00BB2038" w:rsidRPr="00BB2038" w:rsidRDefault="00BB2038" w:rsidP="00BB2038">
      <w:pPr>
        <w:pStyle w:val="Default"/>
        <w:jc w:val="both"/>
        <w:rPr>
          <w:rFonts w:ascii="Times New Roman" w:hAnsi="Times New Roman" w:cs="Times New Roman"/>
          <w:color w:val="auto"/>
          <w:sz w:val="22"/>
          <w:szCs w:val="22"/>
        </w:rPr>
      </w:pPr>
    </w:p>
    <w:p w:rsidR="00BB2038" w:rsidRPr="00BB2038" w:rsidRDefault="00BB2038" w:rsidP="00BB2038">
      <w:pPr>
        <w:pStyle w:val="Default"/>
        <w:jc w:val="both"/>
        <w:rPr>
          <w:rFonts w:ascii="Times New Roman" w:hAnsi="Times New Roman" w:cs="Times New Roman"/>
          <w:color w:val="auto"/>
          <w:sz w:val="22"/>
          <w:szCs w:val="22"/>
        </w:rPr>
      </w:pPr>
      <w:r w:rsidRPr="00BB2038">
        <w:rPr>
          <w:rFonts w:ascii="Times New Roman" w:hAnsi="Times New Roman" w:cs="Times New Roman"/>
          <w:color w:val="auto"/>
          <w:sz w:val="22"/>
          <w:szCs w:val="22"/>
        </w:rPr>
        <w:t>Kryterium 2 – Okres gwarancji– waga 15 punktów:</w:t>
      </w:r>
    </w:p>
    <w:p w:rsidR="00BB2038" w:rsidRPr="00BB2038" w:rsidRDefault="00BB2038" w:rsidP="00BB2038">
      <w:pPr>
        <w:pStyle w:val="Default"/>
        <w:jc w:val="both"/>
        <w:rPr>
          <w:rFonts w:ascii="Times New Roman" w:hAnsi="Times New Roman" w:cs="Times New Roman"/>
          <w:b/>
          <w:color w:val="auto"/>
          <w:sz w:val="22"/>
          <w:szCs w:val="22"/>
        </w:rPr>
      </w:pPr>
      <w:r w:rsidRPr="00BB2038">
        <w:rPr>
          <w:rFonts w:ascii="Times New Roman" w:hAnsi="Times New Roman" w:cs="Times New Roman"/>
          <w:color w:val="auto"/>
          <w:sz w:val="22"/>
          <w:szCs w:val="22"/>
        </w:rPr>
        <w:t>a.</w:t>
      </w:r>
      <w:r w:rsidRPr="00BB2038">
        <w:rPr>
          <w:rFonts w:ascii="Times New Roman" w:hAnsi="Times New Roman" w:cs="Times New Roman"/>
          <w:color w:val="auto"/>
          <w:sz w:val="22"/>
          <w:szCs w:val="22"/>
        </w:rPr>
        <w:tab/>
        <w:t xml:space="preserve">Okres gwarancji należy podać w miesiącach, licząc od momentu wykonania przedmiotu zamówienia (potwierdzonej protokołem odbioru) </w:t>
      </w:r>
      <w:r w:rsidRPr="00BB2038">
        <w:rPr>
          <w:rFonts w:ascii="Times New Roman" w:hAnsi="Times New Roman" w:cs="Times New Roman"/>
          <w:b/>
          <w:color w:val="auto"/>
          <w:sz w:val="22"/>
          <w:szCs w:val="22"/>
        </w:rPr>
        <w:t>minimalny okres gwarancji to 12 miesięcy.</w:t>
      </w:r>
    </w:p>
    <w:p w:rsidR="00BB2038" w:rsidRPr="00BB2038" w:rsidRDefault="00BB2038" w:rsidP="00BB2038">
      <w:pPr>
        <w:pStyle w:val="Default"/>
        <w:jc w:val="both"/>
        <w:rPr>
          <w:rFonts w:ascii="Times New Roman" w:hAnsi="Times New Roman" w:cs="Times New Roman"/>
          <w:color w:val="auto"/>
          <w:sz w:val="22"/>
          <w:szCs w:val="22"/>
        </w:rPr>
      </w:pPr>
      <w:r w:rsidRPr="00BB2038">
        <w:rPr>
          <w:rFonts w:ascii="Times New Roman" w:hAnsi="Times New Roman" w:cs="Times New Roman"/>
          <w:color w:val="auto"/>
          <w:sz w:val="22"/>
          <w:szCs w:val="22"/>
        </w:rPr>
        <w:t>b.</w:t>
      </w:r>
      <w:r w:rsidRPr="00BB2038">
        <w:rPr>
          <w:rFonts w:ascii="Times New Roman" w:hAnsi="Times New Roman" w:cs="Times New Roman"/>
          <w:color w:val="auto"/>
          <w:sz w:val="22"/>
          <w:szCs w:val="22"/>
        </w:rPr>
        <w:tab/>
        <w:t>Punkty w przedmiotowym kryterium zostaną przyznane na podstawie liczby miesięcy udzielonej gwarancji, podanych w formularzu oferty.</w:t>
      </w:r>
    </w:p>
    <w:p w:rsidR="00BB2038" w:rsidRPr="00BB2038" w:rsidRDefault="00BB2038" w:rsidP="00BB2038">
      <w:pPr>
        <w:pStyle w:val="Default"/>
        <w:jc w:val="both"/>
        <w:rPr>
          <w:rFonts w:ascii="Times New Roman" w:hAnsi="Times New Roman" w:cs="Times New Roman"/>
          <w:color w:val="auto"/>
          <w:sz w:val="22"/>
          <w:szCs w:val="22"/>
        </w:rPr>
      </w:pPr>
      <w:r w:rsidRPr="00BB2038">
        <w:rPr>
          <w:rFonts w:ascii="Times New Roman" w:hAnsi="Times New Roman" w:cs="Times New Roman"/>
          <w:color w:val="auto"/>
          <w:sz w:val="22"/>
          <w:szCs w:val="22"/>
        </w:rPr>
        <w:t>W ramach tego kryterium Zamawiający dokona oceny ofert udzielonego okresu gwarancji na przedmiot zamówienia, liczony od momentu odbioru końcowego przedmiotu zamówienia (potwierdzonego protokołem odbioru)</w:t>
      </w:r>
    </w:p>
    <w:p w:rsidR="00BB2038" w:rsidRPr="00BB2038" w:rsidRDefault="00BB2038" w:rsidP="00BB2038">
      <w:pPr>
        <w:pStyle w:val="Default"/>
        <w:jc w:val="both"/>
        <w:rPr>
          <w:rFonts w:ascii="Times New Roman" w:hAnsi="Times New Roman" w:cs="Times New Roman"/>
          <w:color w:val="auto"/>
          <w:sz w:val="22"/>
          <w:szCs w:val="22"/>
        </w:rPr>
      </w:pPr>
      <w:r w:rsidRPr="00BB2038">
        <w:rPr>
          <w:rFonts w:ascii="Times New Roman" w:hAnsi="Times New Roman" w:cs="Times New Roman"/>
          <w:color w:val="auto"/>
          <w:sz w:val="22"/>
          <w:szCs w:val="22"/>
        </w:rPr>
        <w:t>Maksymalna ilość punktów do zdobycia w ramach kryterium: 15 pkt.</w:t>
      </w:r>
    </w:p>
    <w:p w:rsidR="00BB2038" w:rsidRPr="00BB2038" w:rsidRDefault="00BB2038" w:rsidP="00BB2038">
      <w:pPr>
        <w:pStyle w:val="Default"/>
        <w:jc w:val="both"/>
        <w:rPr>
          <w:rFonts w:ascii="Times New Roman" w:hAnsi="Times New Roman" w:cs="Times New Roman"/>
          <w:color w:val="auto"/>
          <w:sz w:val="22"/>
          <w:szCs w:val="22"/>
        </w:rPr>
      </w:pPr>
    </w:p>
    <w:p w:rsidR="00BB2038" w:rsidRPr="00BB2038" w:rsidRDefault="00BB2038" w:rsidP="00BB2038">
      <w:pPr>
        <w:pStyle w:val="Default"/>
        <w:jc w:val="both"/>
        <w:rPr>
          <w:rFonts w:ascii="Times New Roman" w:hAnsi="Times New Roman" w:cs="Times New Roman"/>
          <w:color w:val="auto"/>
          <w:sz w:val="22"/>
          <w:szCs w:val="22"/>
        </w:rPr>
      </w:pPr>
      <w:r w:rsidRPr="00BB2038">
        <w:rPr>
          <w:rFonts w:ascii="Times New Roman" w:hAnsi="Times New Roman" w:cs="Times New Roman"/>
          <w:color w:val="auto"/>
          <w:sz w:val="22"/>
          <w:szCs w:val="22"/>
        </w:rPr>
        <w:t>Kryteriu</w:t>
      </w:r>
      <w:r>
        <w:rPr>
          <w:rFonts w:ascii="Times New Roman" w:hAnsi="Times New Roman" w:cs="Times New Roman"/>
          <w:color w:val="auto"/>
          <w:sz w:val="22"/>
          <w:szCs w:val="22"/>
        </w:rPr>
        <w:t>m 3 – Termin realizacji – waga 2</w:t>
      </w:r>
      <w:r w:rsidRPr="00BB2038">
        <w:rPr>
          <w:rFonts w:ascii="Times New Roman" w:hAnsi="Times New Roman" w:cs="Times New Roman"/>
          <w:color w:val="auto"/>
          <w:sz w:val="22"/>
          <w:szCs w:val="22"/>
        </w:rPr>
        <w:t>5 punktów:</w:t>
      </w:r>
    </w:p>
    <w:p w:rsidR="00BB2038" w:rsidRPr="00BB2038" w:rsidRDefault="00BB2038" w:rsidP="00BB2038">
      <w:pPr>
        <w:pStyle w:val="Default"/>
        <w:jc w:val="both"/>
        <w:rPr>
          <w:rFonts w:ascii="Times New Roman" w:hAnsi="Times New Roman" w:cs="Times New Roman"/>
          <w:b/>
          <w:color w:val="auto"/>
          <w:sz w:val="22"/>
          <w:szCs w:val="22"/>
        </w:rPr>
      </w:pPr>
      <w:r w:rsidRPr="00BB2038">
        <w:rPr>
          <w:rFonts w:ascii="Times New Roman" w:hAnsi="Times New Roman" w:cs="Times New Roman"/>
          <w:color w:val="auto"/>
          <w:sz w:val="22"/>
          <w:szCs w:val="22"/>
        </w:rPr>
        <w:t>a.</w:t>
      </w:r>
      <w:r w:rsidRPr="00BB2038">
        <w:rPr>
          <w:rFonts w:ascii="Times New Roman" w:hAnsi="Times New Roman" w:cs="Times New Roman"/>
          <w:color w:val="auto"/>
          <w:sz w:val="22"/>
          <w:szCs w:val="22"/>
        </w:rPr>
        <w:tab/>
        <w:t xml:space="preserve">Termin realizacji przedmiotu zamówienia powinien obejmować całkowity okres niezbędny Wykonawcy do wykonania przedmiotu zamówienia, </w:t>
      </w:r>
      <w:r w:rsidRPr="00BB2038">
        <w:rPr>
          <w:rFonts w:ascii="Times New Roman" w:hAnsi="Times New Roman" w:cs="Times New Roman"/>
          <w:b/>
          <w:color w:val="auto"/>
          <w:sz w:val="22"/>
          <w:szCs w:val="22"/>
        </w:rPr>
        <w:t>maksymalny termin realizacji przedmiotu zamówienia do 3</w:t>
      </w:r>
      <w:r>
        <w:rPr>
          <w:rFonts w:ascii="Times New Roman" w:hAnsi="Times New Roman" w:cs="Times New Roman"/>
          <w:b/>
          <w:color w:val="auto"/>
          <w:sz w:val="22"/>
          <w:szCs w:val="22"/>
        </w:rPr>
        <w:t>0</w:t>
      </w:r>
      <w:r w:rsidRPr="00BB2038">
        <w:rPr>
          <w:rFonts w:ascii="Times New Roman" w:hAnsi="Times New Roman" w:cs="Times New Roman"/>
          <w:b/>
          <w:color w:val="auto"/>
          <w:sz w:val="22"/>
          <w:szCs w:val="22"/>
        </w:rPr>
        <w:t>.</w:t>
      </w:r>
      <w:r>
        <w:rPr>
          <w:rFonts w:ascii="Times New Roman" w:hAnsi="Times New Roman" w:cs="Times New Roman"/>
          <w:b/>
          <w:color w:val="auto"/>
          <w:sz w:val="22"/>
          <w:szCs w:val="22"/>
        </w:rPr>
        <w:t>06</w:t>
      </w:r>
      <w:r w:rsidRPr="00BB2038">
        <w:rPr>
          <w:rFonts w:ascii="Times New Roman" w:hAnsi="Times New Roman" w:cs="Times New Roman"/>
          <w:b/>
          <w:color w:val="auto"/>
          <w:sz w:val="22"/>
          <w:szCs w:val="22"/>
        </w:rPr>
        <w:t>.2018r.</w:t>
      </w:r>
    </w:p>
    <w:p w:rsidR="00BB2038" w:rsidRPr="00BB2038" w:rsidRDefault="00BB2038" w:rsidP="00BB2038">
      <w:pPr>
        <w:pStyle w:val="Default"/>
        <w:jc w:val="both"/>
        <w:rPr>
          <w:rFonts w:ascii="Times New Roman" w:hAnsi="Times New Roman" w:cs="Times New Roman"/>
          <w:color w:val="auto"/>
          <w:sz w:val="22"/>
          <w:szCs w:val="22"/>
        </w:rPr>
      </w:pPr>
      <w:r w:rsidRPr="00BB2038">
        <w:rPr>
          <w:rFonts w:ascii="Times New Roman" w:hAnsi="Times New Roman" w:cs="Times New Roman"/>
          <w:color w:val="auto"/>
          <w:sz w:val="22"/>
          <w:szCs w:val="22"/>
        </w:rPr>
        <w:t>b.</w:t>
      </w:r>
      <w:r w:rsidRPr="00BB2038">
        <w:rPr>
          <w:rFonts w:ascii="Times New Roman" w:hAnsi="Times New Roman" w:cs="Times New Roman"/>
          <w:color w:val="auto"/>
          <w:sz w:val="22"/>
          <w:szCs w:val="22"/>
        </w:rPr>
        <w:tab/>
        <w:t xml:space="preserve">Termin zakończenia budowy przedmiotu zamówienia należy podać w tygodniach. </w:t>
      </w:r>
    </w:p>
    <w:p w:rsidR="00BB2038" w:rsidRPr="00BB2038" w:rsidRDefault="00BB2038" w:rsidP="00BB2038">
      <w:pPr>
        <w:pStyle w:val="Default"/>
        <w:jc w:val="both"/>
        <w:rPr>
          <w:rFonts w:ascii="Times New Roman" w:hAnsi="Times New Roman" w:cs="Times New Roman"/>
          <w:color w:val="auto"/>
          <w:sz w:val="22"/>
          <w:szCs w:val="22"/>
        </w:rPr>
      </w:pPr>
      <w:r w:rsidRPr="00BB2038">
        <w:rPr>
          <w:rFonts w:ascii="Times New Roman" w:hAnsi="Times New Roman" w:cs="Times New Roman"/>
          <w:color w:val="auto"/>
          <w:sz w:val="22"/>
          <w:szCs w:val="22"/>
        </w:rPr>
        <w:t>c.</w:t>
      </w:r>
      <w:r w:rsidRPr="00BB2038">
        <w:rPr>
          <w:rFonts w:ascii="Times New Roman" w:hAnsi="Times New Roman" w:cs="Times New Roman"/>
          <w:color w:val="auto"/>
          <w:sz w:val="22"/>
          <w:szCs w:val="22"/>
        </w:rPr>
        <w:tab/>
        <w:t xml:space="preserve">Punkty w przedmiotowym kryterium zostaną przyznane na podstawie liczby tygodni wymaganych do realizacji przedmiotu zamówienia podanych w formularzu oferty. </w:t>
      </w:r>
    </w:p>
    <w:p w:rsidR="00BB2038" w:rsidRPr="00BB2038" w:rsidRDefault="00BB2038" w:rsidP="00BB2038">
      <w:pPr>
        <w:pStyle w:val="Default"/>
        <w:jc w:val="both"/>
        <w:rPr>
          <w:rFonts w:ascii="Times New Roman" w:hAnsi="Times New Roman" w:cs="Times New Roman"/>
          <w:color w:val="auto"/>
          <w:sz w:val="22"/>
          <w:szCs w:val="22"/>
        </w:rPr>
      </w:pPr>
      <w:r w:rsidRPr="00BB2038">
        <w:rPr>
          <w:rFonts w:ascii="Times New Roman" w:hAnsi="Times New Roman" w:cs="Times New Roman"/>
          <w:color w:val="auto"/>
          <w:sz w:val="22"/>
          <w:szCs w:val="22"/>
        </w:rPr>
        <w:t>W ramach tego kryterium Zamawiający dokona oceny ofert pod kątem terminu wykonania przedmiotu zamówienia:</w:t>
      </w:r>
    </w:p>
    <w:p w:rsidR="00BB2038" w:rsidRPr="00BB2038" w:rsidRDefault="00BB2038" w:rsidP="00BB2038">
      <w:pPr>
        <w:pStyle w:val="Default"/>
        <w:jc w:val="both"/>
        <w:rPr>
          <w:rFonts w:ascii="Times New Roman" w:hAnsi="Times New Roman" w:cs="Times New Roman"/>
          <w:color w:val="auto"/>
          <w:sz w:val="22"/>
          <w:szCs w:val="22"/>
        </w:rPr>
      </w:pPr>
      <w:r w:rsidRPr="00BB2038">
        <w:rPr>
          <w:rFonts w:ascii="Times New Roman" w:hAnsi="Times New Roman" w:cs="Times New Roman"/>
          <w:color w:val="auto"/>
          <w:sz w:val="22"/>
          <w:szCs w:val="22"/>
        </w:rPr>
        <w:t>Maksymalna ilość punktów d</w:t>
      </w:r>
      <w:r>
        <w:rPr>
          <w:rFonts w:ascii="Times New Roman" w:hAnsi="Times New Roman" w:cs="Times New Roman"/>
          <w:color w:val="auto"/>
          <w:sz w:val="22"/>
          <w:szCs w:val="22"/>
        </w:rPr>
        <w:t>o zdobycia w ramach kryterium: 2</w:t>
      </w:r>
      <w:r w:rsidRPr="00BB2038">
        <w:rPr>
          <w:rFonts w:ascii="Times New Roman" w:hAnsi="Times New Roman" w:cs="Times New Roman"/>
          <w:color w:val="auto"/>
          <w:sz w:val="22"/>
          <w:szCs w:val="22"/>
        </w:rPr>
        <w:t>5 pkt.</w:t>
      </w:r>
    </w:p>
    <w:p w:rsidR="001B6FA6" w:rsidRPr="00BB2038" w:rsidRDefault="001B6FA6" w:rsidP="00425EFA">
      <w:pPr>
        <w:pStyle w:val="Default"/>
        <w:contextualSpacing/>
        <w:jc w:val="both"/>
        <w:rPr>
          <w:rFonts w:ascii="Times New Roman" w:hAnsi="Times New Roman" w:cs="Times New Roman"/>
          <w:color w:val="auto"/>
          <w:sz w:val="22"/>
          <w:szCs w:val="22"/>
        </w:rPr>
      </w:pPr>
    </w:p>
    <w:tbl>
      <w:tblPr>
        <w:tblStyle w:val="Tabela-Siatka1"/>
        <w:tblW w:w="8870" w:type="dxa"/>
        <w:tblInd w:w="452" w:type="dxa"/>
        <w:tblLook w:val="04A0" w:firstRow="1" w:lastRow="0" w:firstColumn="1" w:lastColumn="0" w:noHBand="0" w:noVBand="1"/>
      </w:tblPr>
      <w:tblGrid>
        <w:gridCol w:w="817"/>
        <w:gridCol w:w="1533"/>
        <w:gridCol w:w="6520"/>
      </w:tblGrid>
      <w:tr w:rsidR="003E4B94" w:rsidRPr="00D95732" w:rsidTr="009811CF">
        <w:tc>
          <w:tcPr>
            <w:tcW w:w="817" w:type="dxa"/>
          </w:tcPr>
          <w:p w:rsidR="0080028E" w:rsidRPr="00D95732" w:rsidRDefault="0080028E" w:rsidP="00425EFA">
            <w:pPr>
              <w:autoSpaceDE w:val="0"/>
              <w:autoSpaceDN w:val="0"/>
              <w:adjustRightInd w:val="0"/>
              <w:contextualSpacing/>
              <w:jc w:val="both"/>
              <w:rPr>
                <w:rFonts w:ascii="Times New Roman" w:hAnsi="Times New Roman" w:cs="Times New Roman"/>
                <w:b/>
              </w:rPr>
            </w:pPr>
            <w:r w:rsidRPr="00D95732">
              <w:rPr>
                <w:rFonts w:ascii="Times New Roman" w:hAnsi="Times New Roman" w:cs="Times New Roman"/>
                <w:b/>
              </w:rPr>
              <w:t>Lp.</w:t>
            </w:r>
          </w:p>
        </w:tc>
        <w:tc>
          <w:tcPr>
            <w:tcW w:w="1533" w:type="dxa"/>
          </w:tcPr>
          <w:p w:rsidR="0080028E" w:rsidRPr="00D95732" w:rsidRDefault="0080028E" w:rsidP="001B6FA6">
            <w:pPr>
              <w:autoSpaceDE w:val="0"/>
              <w:autoSpaceDN w:val="0"/>
              <w:adjustRightInd w:val="0"/>
              <w:contextualSpacing/>
              <w:jc w:val="center"/>
              <w:rPr>
                <w:rFonts w:ascii="Times New Roman" w:hAnsi="Times New Roman" w:cs="Times New Roman"/>
                <w:b/>
              </w:rPr>
            </w:pPr>
            <w:r w:rsidRPr="00D95732">
              <w:rPr>
                <w:rFonts w:ascii="Times New Roman" w:hAnsi="Times New Roman" w:cs="Times New Roman"/>
                <w:b/>
              </w:rPr>
              <w:t>Nazwa kryterium</w:t>
            </w:r>
          </w:p>
        </w:tc>
        <w:tc>
          <w:tcPr>
            <w:tcW w:w="6520" w:type="dxa"/>
          </w:tcPr>
          <w:p w:rsidR="0080028E" w:rsidRPr="00D95732" w:rsidRDefault="0080028E" w:rsidP="001B6FA6">
            <w:pPr>
              <w:autoSpaceDE w:val="0"/>
              <w:autoSpaceDN w:val="0"/>
              <w:adjustRightInd w:val="0"/>
              <w:contextualSpacing/>
              <w:jc w:val="center"/>
              <w:rPr>
                <w:rFonts w:ascii="Times New Roman" w:hAnsi="Times New Roman" w:cs="Times New Roman"/>
                <w:b/>
              </w:rPr>
            </w:pPr>
            <w:r w:rsidRPr="00D95732">
              <w:rPr>
                <w:rFonts w:ascii="Times New Roman" w:hAnsi="Times New Roman" w:cs="Times New Roman"/>
                <w:b/>
              </w:rPr>
              <w:t>Sposób oceny</w:t>
            </w:r>
          </w:p>
        </w:tc>
      </w:tr>
      <w:tr w:rsidR="003E4B94" w:rsidRPr="00D95732" w:rsidTr="009811CF">
        <w:tc>
          <w:tcPr>
            <w:tcW w:w="817" w:type="dxa"/>
            <w:vAlign w:val="center"/>
          </w:tcPr>
          <w:p w:rsidR="0080028E" w:rsidRPr="00D95732" w:rsidRDefault="0080028E" w:rsidP="00425EFA">
            <w:pPr>
              <w:autoSpaceDE w:val="0"/>
              <w:autoSpaceDN w:val="0"/>
              <w:adjustRightInd w:val="0"/>
              <w:contextualSpacing/>
              <w:jc w:val="both"/>
              <w:rPr>
                <w:rFonts w:ascii="Times New Roman" w:hAnsi="Times New Roman" w:cs="Times New Roman"/>
              </w:rPr>
            </w:pPr>
            <w:r w:rsidRPr="00D95732">
              <w:rPr>
                <w:rFonts w:ascii="Times New Roman" w:hAnsi="Times New Roman" w:cs="Times New Roman"/>
              </w:rPr>
              <w:t>1</w:t>
            </w:r>
          </w:p>
        </w:tc>
        <w:tc>
          <w:tcPr>
            <w:tcW w:w="1533" w:type="dxa"/>
            <w:vAlign w:val="center"/>
          </w:tcPr>
          <w:p w:rsidR="0080028E" w:rsidRPr="00D95732" w:rsidRDefault="0080028E" w:rsidP="00425EFA">
            <w:pPr>
              <w:autoSpaceDE w:val="0"/>
              <w:autoSpaceDN w:val="0"/>
              <w:adjustRightInd w:val="0"/>
              <w:contextualSpacing/>
              <w:jc w:val="both"/>
              <w:rPr>
                <w:rFonts w:ascii="Times New Roman" w:hAnsi="Times New Roman" w:cs="Times New Roman"/>
              </w:rPr>
            </w:pPr>
            <w:r w:rsidRPr="00D95732">
              <w:rPr>
                <w:rFonts w:ascii="Times New Roman" w:hAnsi="Times New Roman" w:cs="Times New Roman"/>
              </w:rPr>
              <w:t>Cena</w:t>
            </w:r>
          </w:p>
        </w:tc>
        <w:tc>
          <w:tcPr>
            <w:tcW w:w="6520" w:type="dxa"/>
            <w:vAlign w:val="center"/>
          </w:tcPr>
          <w:p w:rsidR="0080028E" w:rsidRPr="00D95732" w:rsidRDefault="0080028E" w:rsidP="00222FC6">
            <w:pPr>
              <w:autoSpaceDE w:val="0"/>
              <w:autoSpaceDN w:val="0"/>
              <w:adjustRightInd w:val="0"/>
              <w:contextualSpacing/>
              <w:jc w:val="both"/>
              <w:rPr>
                <w:rFonts w:ascii="Times New Roman" w:hAnsi="Times New Roman" w:cs="Times New Roman"/>
              </w:rPr>
            </w:pPr>
            <w:r w:rsidRPr="00D95732">
              <w:rPr>
                <w:rFonts w:ascii="Times New Roman" w:hAnsi="Times New Roman" w:cs="Times New Roman"/>
              </w:rPr>
              <w:t>najniższa cena oferowan</w:t>
            </w:r>
            <w:r w:rsidR="006047B9">
              <w:rPr>
                <w:rFonts w:ascii="Times New Roman" w:hAnsi="Times New Roman" w:cs="Times New Roman"/>
              </w:rPr>
              <w:t>a netto/cena badanej oferty x 6</w:t>
            </w:r>
            <w:r w:rsidR="00222FC6" w:rsidRPr="00D95732">
              <w:rPr>
                <w:rFonts w:ascii="Times New Roman" w:hAnsi="Times New Roman" w:cs="Times New Roman"/>
              </w:rPr>
              <w:t>0</w:t>
            </w:r>
            <w:r w:rsidRPr="00D95732">
              <w:rPr>
                <w:rFonts w:ascii="Times New Roman" w:hAnsi="Times New Roman" w:cs="Times New Roman"/>
              </w:rPr>
              <w:t xml:space="preserve"> punktów</w:t>
            </w:r>
          </w:p>
        </w:tc>
      </w:tr>
      <w:tr w:rsidR="003E4B94" w:rsidRPr="00D95732" w:rsidTr="009811CF">
        <w:tc>
          <w:tcPr>
            <w:tcW w:w="817" w:type="dxa"/>
            <w:vAlign w:val="center"/>
          </w:tcPr>
          <w:p w:rsidR="0080028E" w:rsidRPr="00D95732" w:rsidRDefault="0080028E" w:rsidP="00425EFA">
            <w:pPr>
              <w:autoSpaceDE w:val="0"/>
              <w:autoSpaceDN w:val="0"/>
              <w:adjustRightInd w:val="0"/>
              <w:contextualSpacing/>
              <w:jc w:val="both"/>
              <w:rPr>
                <w:rFonts w:ascii="Times New Roman" w:hAnsi="Times New Roman" w:cs="Times New Roman"/>
              </w:rPr>
            </w:pPr>
            <w:r w:rsidRPr="00D95732">
              <w:rPr>
                <w:rFonts w:ascii="Times New Roman" w:hAnsi="Times New Roman" w:cs="Times New Roman"/>
              </w:rPr>
              <w:t>2</w:t>
            </w:r>
          </w:p>
        </w:tc>
        <w:tc>
          <w:tcPr>
            <w:tcW w:w="1533" w:type="dxa"/>
            <w:vAlign w:val="center"/>
          </w:tcPr>
          <w:p w:rsidR="0080028E" w:rsidRPr="00D95732" w:rsidRDefault="0080028E" w:rsidP="00425EFA">
            <w:pPr>
              <w:autoSpaceDE w:val="0"/>
              <w:autoSpaceDN w:val="0"/>
              <w:adjustRightInd w:val="0"/>
              <w:contextualSpacing/>
              <w:jc w:val="both"/>
              <w:rPr>
                <w:rFonts w:ascii="Times New Roman" w:hAnsi="Times New Roman" w:cs="Times New Roman"/>
              </w:rPr>
            </w:pPr>
            <w:r w:rsidRPr="00D95732">
              <w:rPr>
                <w:rFonts w:ascii="Times New Roman" w:hAnsi="Times New Roman" w:cs="Times New Roman"/>
              </w:rPr>
              <w:t>Okres gwarancji</w:t>
            </w:r>
          </w:p>
        </w:tc>
        <w:tc>
          <w:tcPr>
            <w:tcW w:w="6520" w:type="dxa"/>
            <w:vAlign w:val="center"/>
          </w:tcPr>
          <w:p w:rsidR="0080028E" w:rsidRPr="00D95732" w:rsidRDefault="0080028E" w:rsidP="00425EFA">
            <w:pPr>
              <w:autoSpaceDE w:val="0"/>
              <w:autoSpaceDN w:val="0"/>
              <w:adjustRightInd w:val="0"/>
              <w:contextualSpacing/>
              <w:jc w:val="both"/>
              <w:rPr>
                <w:rFonts w:ascii="Times New Roman" w:hAnsi="Times New Roman" w:cs="Times New Roman"/>
              </w:rPr>
            </w:pPr>
            <w:r w:rsidRPr="00D95732">
              <w:rPr>
                <w:rFonts w:ascii="Times New Roman" w:hAnsi="Times New Roman" w:cs="Times New Roman"/>
              </w:rPr>
              <w:t>okres gwarancji oferty badanej w m-</w:t>
            </w:r>
            <w:proofErr w:type="spellStart"/>
            <w:r w:rsidRPr="00D95732">
              <w:rPr>
                <w:rFonts w:ascii="Times New Roman" w:hAnsi="Times New Roman" w:cs="Times New Roman"/>
              </w:rPr>
              <w:t>cach</w:t>
            </w:r>
            <w:proofErr w:type="spellEnd"/>
            <w:r w:rsidRPr="00D95732">
              <w:rPr>
                <w:rFonts w:ascii="Times New Roman" w:hAnsi="Times New Roman" w:cs="Times New Roman"/>
              </w:rPr>
              <w:t>/ najdłuższy okres gwarancji w m-</w:t>
            </w:r>
            <w:proofErr w:type="spellStart"/>
            <w:r w:rsidRPr="00D95732">
              <w:rPr>
                <w:rFonts w:ascii="Times New Roman" w:hAnsi="Times New Roman" w:cs="Times New Roman"/>
              </w:rPr>
              <w:t>cach</w:t>
            </w:r>
            <w:proofErr w:type="spellEnd"/>
            <w:r w:rsidRPr="00D95732">
              <w:rPr>
                <w:rFonts w:ascii="Times New Roman" w:hAnsi="Times New Roman" w:cs="Times New Roman"/>
              </w:rPr>
              <w:t xml:space="preserve"> x 15 punktów</w:t>
            </w:r>
          </w:p>
        </w:tc>
      </w:tr>
      <w:tr w:rsidR="003E4B94" w:rsidRPr="00D95732" w:rsidTr="009811CF">
        <w:tc>
          <w:tcPr>
            <w:tcW w:w="817" w:type="dxa"/>
            <w:vAlign w:val="center"/>
          </w:tcPr>
          <w:p w:rsidR="0080028E" w:rsidRPr="00D95732" w:rsidRDefault="0080028E" w:rsidP="00425EFA">
            <w:pPr>
              <w:autoSpaceDE w:val="0"/>
              <w:autoSpaceDN w:val="0"/>
              <w:adjustRightInd w:val="0"/>
              <w:contextualSpacing/>
              <w:jc w:val="both"/>
              <w:rPr>
                <w:rFonts w:ascii="Times New Roman" w:hAnsi="Times New Roman" w:cs="Times New Roman"/>
              </w:rPr>
            </w:pPr>
            <w:r w:rsidRPr="00D95732">
              <w:rPr>
                <w:rFonts w:ascii="Times New Roman" w:hAnsi="Times New Roman" w:cs="Times New Roman"/>
              </w:rPr>
              <w:t>3</w:t>
            </w:r>
          </w:p>
        </w:tc>
        <w:tc>
          <w:tcPr>
            <w:tcW w:w="1533" w:type="dxa"/>
            <w:vAlign w:val="center"/>
          </w:tcPr>
          <w:p w:rsidR="0080028E" w:rsidRPr="00D95732" w:rsidRDefault="0080028E" w:rsidP="00425EFA">
            <w:pPr>
              <w:autoSpaceDE w:val="0"/>
              <w:autoSpaceDN w:val="0"/>
              <w:adjustRightInd w:val="0"/>
              <w:contextualSpacing/>
              <w:jc w:val="both"/>
              <w:rPr>
                <w:rFonts w:ascii="Times New Roman" w:hAnsi="Times New Roman" w:cs="Times New Roman"/>
              </w:rPr>
            </w:pPr>
            <w:r w:rsidRPr="00D95732">
              <w:rPr>
                <w:rFonts w:ascii="Times New Roman" w:hAnsi="Times New Roman" w:cs="Times New Roman"/>
              </w:rPr>
              <w:t>Termin realizacji</w:t>
            </w:r>
          </w:p>
        </w:tc>
        <w:tc>
          <w:tcPr>
            <w:tcW w:w="6520" w:type="dxa"/>
            <w:vAlign w:val="center"/>
          </w:tcPr>
          <w:p w:rsidR="0080028E" w:rsidRPr="00D95732" w:rsidRDefault="0080028E" w:rsidP="00222FC6">
            <w:pPr>
              <w:autoSpaceDE w:val="0"/>
              <w:autoSpaceDN w:val="0"/>
              <w:adjustRightInd w:val="0"/>
              <w:contextualSpacing/>
              <w:jc w:val="both"/>
              <w:rPr>
                <w:rFonts w:ascii="Times New Roman" w:hAnsi="Times New Roman" w:cs="Times New Roman"/>
              </w:rPr>
            </w:pPr>
            <w:r w:rsidRPr="00D95732">
              <w:rPr>
                <w:rFonts w:ascii="Times New Roman" w:hAnsi="Times New Roman" w:cs="Times New Roman"/>
              </w:rPr>
              <w:t xml:space="preserve">najkrótszy termin liczony w </w:t>
            </w:r>
            <w:r w:rsidR="006A52DB" w:rsidRPr="00D95732">
              <w:rPr>
                <w:rFonts w:ascii="Times New Roman" w:hAnsi="Times New Roman" w:cs="Times New Roman"/>
              </w:rPr>
              <w:t>tygodniach</w:t>
            </w:r>
            <w:r w:rsidR="006047B9">
              <w:rPr>
                <w:rFonts w:ascii="Times New Roman" w:hAnsi="Times New Roman" w:cs="Times New Roman"/>
              </w:rPr>
              <w:t>/ termin oferty badanej x 2</w:t>
            </w:r>
            <w:r w:rsidR="00222FC6" w:rsidRPr="00D95732">
              <w:rPr>
                <w:rFonts w:ascii="Times New Roman" w:hAnsi="Times New Roman" w:cs="Times New Roman"/>
              </w:rPr>
              <w:t>5</w:t>
            </w:r>
            <w:r w:rsidRPr="00D95732">
              <w:rPr>
                <w:rFonts w:ascii="Times New Roman" w:hAnsi="Times New Roman" w:cs="Times New Roman"/>
              </w:rPr>
              <w:t xml:space="preserve"> punktów</w:t>
            </w:r>
          </w:p>
        </w:tc>
      </w:tr>
    </w:tbl>
    <w:p w:rsidR="0080028E" w:rsidRPr="00D95732" w:rsidRDefault="0080028E" w:rsidP="00425EFA">
      <w:pPr>
        <w:autoSpaceDE w:val="0"/>
        <w:autoSpaceDN w:val="0"/>
        <w:adjustRightInd w:val="0"/>
        <w:spacing w:after="0" w:line="240" w:lineRule="auto"/>
        <w:contextualSpacing/>
        <w:jc w:val="both"/>
        <w:rPr>
          <w:rFonts w:ascii="Times New Roman" w:hAnsi="Times New Roman" w:cs="Times New Roman"/>
        </w:rPr>
      </w:pPr>
    </w:p>
    <w:p w:rsidR="0080028E" w:rsidRPr="00D95732" w:rsidRDefault="0080028E" w:rsidP="00425EFA">
      <w:pPr>
        <w:autoSpaceDE w:val="0"/>
        <w:autoSpaceDN w:val="0"/>
        <w:adjustRightInd w:val="0"/>
        <w:spacing w:after="0" w:line="240" w:lineRule="auto"/>
        <w:contextualSpacing/>
        <w:jc w:val="both"/>
        <w:rPr>
          <w:rFonts w:ascii="Times New Roman" w:hAnsi="Times New Roman" w:cs="Times New Roman"/>
        </w:rPr>
      </w:pPr>
      <w:r w:rsidRPr="00D95732">
        <w:rPr>
          <w:rFonts w:ascii="Times New Roman" w:hAnsi="Times New Roman" w:cs="Times New Roman"/>
        </w:rPr>
        <w:t>W postepowaniu ofertowym zwycięży oferta uzyskująca najwyższą ilość punktów rozumianych jako suma punktów powyższych kryteriów.</w:t>
      </w:r>
    </w:p>
    <w:p w:rsidR="0080028E" w:rsidRPr="00D95732" w:rsidRDefault="0080028E" w:rsidP="00425EFA">
      <w:pPr>
        <w:pStyle w:val="Default"/>
        <w:contextualSpacing/>
        <w:jc w:val="both"/>
        <w:rPr>
          <w:rFonts w:ascii="Times New Roman" w:hAnsi="Times New Roman" w:cs="Times New Roman"/>
          <w:color w:val="auto"/>
          <w:sz w:val="22"/>
          <w:szCs w:val="22"/>
        </w:rPr>
      </w:pPr>
    </w:p>
    <w:p w:rsidR="003B4B31" w:rsidRPr="00D95732" w:rsidRDefault="003B4B31" w:rsidP="00425EFA">
      <w:pPr>
        <w:pStyle w:val="Default"/>
        <w:contextualSpacing/>
        <w:jc w:val="both"/>
        <w:rPr>
          <w:rFonts w:ascii="Times New Roman" w:hAnsi="Times New Roman" w:cs="Times New Roman"/>
          <w:b/>
          <w:color w:val="auto"/>
          <w:sz w:val="22"/>
          <w:szCs w:val="22"/>
        </w:rPr>
      </w:pPr>
      <w:r w:rsidRPr="00D95732">
        <w:rPr>
          <w:rFonts w:ascii="Times New Roman" w:hAnsi="Times New Roman" w:cs="Times New Roman"/>
          <w:b/>
          <w:color w:val="auto"/>
          <w:sz w:val="22"/>
          <w:szCs w:val="22"/>
        </w:rPr>
        <w:t xml:space="preserve">Zakres oferty </w:t>
      </w:r>
    </w:p>
    <w:p w:rsidR="004136B8" w:rsidRPr="00D95732" w:rsidRDefault="004136B8"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Składana oferta powinna zawierać:</w:t>
      </w:r>
    </w:p>
    <w:p w:rsidR="009D0E80" w:rsidRPr="003101CA" w:rsidRDefault="009D0E80" w:rsidP="00425EFA">
      <w:pPr>
        <w:pStyle w:val="Default"/>
        <w:numPr>
          <w:ilvl w:val="0"/>
          <w:numId w:val="2"/>
        </w:numPr>
        <w:ind w:left="0"/>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Dane ofer</w:t>
      </w:r>
      <w:r w:rsidR="00CF0169" w:rsidRPr="00D95732">
        <w:rPr>
          <w:rFonts w:ascii="Times New Roman" w:hAnsi="Times New Roman" w:cs="Times New Roman"/>
          <w:color w:val="auto"/>
          <w:sz w:val="22"/>
          <w:szCs w:val="22"/>
        </w:rPr>
        <w:t>enta (pełna nazwa, adres, tel. e</w:t>
      </w:r>
      <w:r w:rsidRPr="00D95732">
        <w:rPr>
          <w:rFonts w:ascii="Times New Roman" w:hAnsi="Times New Roman" w:cs="Times New Roman"/>
          <w:color w:val="auto"/>
          <w:sz w:val="22"/>
          <w:szCs w:val="22"/>
        </w:rPr>
        <w:t>mail, NIP, osoba do kontaktu</w:t>
      </w:r>
      <w:r w:rsidR="005A13F3" w:rsidRPr="00D95732">
        <w:rPr>
          <w:rFonts w:ascii="Times New Roman" w:hAnsi="Times New Roman" w:cs="Times New Roman"/>
          <w:color w:val="auto"/>
          <w:sz w:val="22"/>
          <w:szCs w:val="22"/>
        </w:rPr>
        <w:t xml:space="preserve">, miejsce i data przygotowania </w:t>
      </w:r>
      <w:r w:rsidR="005A13F3" w:rsidRPr="003101CA">
        <w:rPr>
          <w:rFonts w:ascii="Times New Roman" w:hAnsi="Times New Roman" w:cs="Times New Roman"/>
          <w:color w:val="auto"/>
          <w:sz w:val="22"/>
          <w:szCs w:val="22"/>
        </w:rPr>
        <w:t>oferty</w:t>
      </w:r>
      <w:r w:rsidRPr="003101CA">
        <w:rPr>
          <w:rFonts w:ascii="Times New Roman" w:hAnsi="Times New Roman" w:cs="Times New Roman"/>
          <w:color w:val="auto"/>
          <w:sz w:val="22"/>
          <w:szCs w:val="22"/>
        </w:rPr>
        <w:t>)</w:t>
      </w:r>
    </w:p>
    <w:p w:rsidR="009D0E80" w:rsidRPr="003101CA" w:rsidRDefault="005A13F3" w:rsidP="00425EFA">
      <w:pPr>
        <w:pStyle w:val="Default"/>
        <w:numPr>
          <w:ilvl w:val="0"/>
          <w:numId w:val="2"/>
        </w:numPr>
        <w:ind w:left="0"/>
        <w:contextualSpacing/>
        <w:jc w:val="both"/>
        <w:rPr>
          <w:rFonts w:ascii="Times New Roman" w:hAnsi="Times New Roman" w:cs="Times New Roman"/>
          <w:color w:val="auto"/>
          <w:sz w:val="22"/>
          <w:szCs w:val="22"/>
        </w:rPr>
      </w:pPr>
      <w:r w:rsidRPr="003101CA">
        <w:rPr>
          <w:rFonts w:ascii="Times New Roman" w:hAnsi="Times New Roman" w:cs="Times New Roman"/>
          <w:color w:val="auto"/>
          <w:sz w:val="22"/>
          <w:szCs w:val="22"/>
        </w:rPr>
        <w:t xml:space="preserve">Oferta zawierająca zakres nawiązujący do </w:t>
      </w:r>
      <w:r w:rsidR="009D0E80" w:rsidRPr="003101CA">
        <w:rPr>
          <w:rFonts w:ascii="Times New Roman" w:hAnsi="Times New Roman" w:cs="Times New Roman"/>
          <w:color w:val="auto"/>
          <w:sz w:val="22"/>
          <w:szCs w:val="22"/>
        </w:rPr>
        <w:t xml:space="preserve">przedmiotu zamówienia </w:t>
      </w:r>
    </w:p>
    <w:p w:rsidR="006A52DB" w:rsidRPr="003101CA" w:rsidRDefault="002E109F" w:rsidP="006A52DB">
      <w:pPr>
        <w:pStyle w:val="Default"/>
        <w:numPr>
          <w:ilvl w:val="0"/>
          <w:numId w:val="2"/>
        </w:numPr>
        <w:ind w:left="0"/>
        <w:contextualSpacing/>
        <w:jc w:val="both"/>
        <w:rPr>
          <w:rFonts w:ascii="Times New Roman" w:hAnsi="Times New Roman" w:cs="Times New Roman"/>
          <w:color w:val="auto"/>
          <w:sz w:val="22"/>
          <w:szCs w:val="22"/>
        </w:rPr>
      </w:pPr>
      <w:r w:rsidRPr="003101CA">
        <w:rPr>
          <w:rFonts w:ascii="Times New Roman" w:hAnsi="Times New Roman" w:cs="Times New Roman"/>
          <w:color w:val="auto"/>
          <w:sz w:val="22"/>
          <w:szCs w:val="22"/>
        </w:rPr>
        <w:t>Cena netto, cen</w:t>
      </w:r>
      <w:r w:rsidR="009D0E80" w:rsidRPr="003101CA">
        <w:rPr>
          <w:rFonts w:ascii="Times New Roman" w:hAnsi="Times New Roman" w:cs="Times New Roman"/>
          <w:color w:val="auto"/>
          <w:sz w:val="22"/>
          <w:szCs w:val="22"/>
        </w:rPr>
        <w:t xml:space="preserve">a brutto za </w:t>
      </w:r>
      <w:r w:rsidR="00E9335C" w:rsidRPr="003101CA">
        <w:rPr>
          <w:rFonts w:ascii="Times New Roman" w:hAnsi="Times New Roman" w:cs="Times New Roman"/>
          <w:color w:val="auto"/>
          <w:sz w:val="22"/>
          <w:szCs w:val="22"/>
        </w:rPr>
        <w:t>całość</w:t>
      </w:r>
      <w:r w:rsidR="009D0E80" w:rsidRPr="003101CA">
        <w:rPr>
          <w:rFonts w:ascii="Times New Roman" w:hAnsi="Times New Roman" w:cs="Times New Roman"/>
          <w:color w:val="auto"/>
          <w:sz w:val="22"/>
          <w:szCs w:val="22"/>
        </w:rPr>
        <w:t xml:space="preserve"> oferty</w:t>
      </w:r>
    </w:p>
    <w:p w:rsidR="006A52DB" w:rsidRPr="003101CA" w:rsidRDefault="006A52DB" w:rsidP="006A52DB">
      <w:pPr>
        <w:pStyle w:val="Default"/>
        <w:numPr>
          <w:ilvl w:val="0"/>
          <w:numId w:val="2"/>
        </w:numPr>
        <w:ind w:left="0"/>
        <w:contextualSpacing/>
        <w:jc w:val="both"/>
        <w:rPr>
          <w:rFonts w:ascii="Times New Roman" w:hAnsi="Times New Roman" w:cs="Times New Roman"/>
          <w:color w:val="auto"/>
          <w:sz w:val="22"/>
          <w:szCs w:val="22"/>
        </w:rPr>
      </w:pPr>
      <w:r w:rsidRPr="003101CA">
        <w:rPr>
          <w:rFonts w:ascii="Times New Roman" w:hAnsi="Times New Roman" w:cs="Times New Roman"/>
          <w:color w:val="auto"/>
          <w:sz w:val="22"/>
          <w:szCs w:val="22"/>
        </w:rPr>
        <w:t xml:space="preserve">Kosztorys ofertowy w formie uproszczonej i szczegółowej wraz z zestawieniem materiałów w wersji papierowej wraz z harmonogramem robót budowlanych (zał. nr 8). Przygotowanie dokumentacji powinno zostać wykonane na podstawie dokumentacji budowlanej (projekt </w:t>
      </w:r>
      <w:r w:rsidR="003101CA" w:rsidRPr="003101CA">
        <w:rPr>
          <w:rFonts w:ascii="Times New Roman" w:hAnsi="Times New Roman" w:cs="Times New Roman"/>
          <w:color w:val="auto"/>
          <w:sz w:val="22"/>
          <w:szCs w:val="22"/>
        </w:rPr>
        <w:t>budowlany).</w:t>
      </w:r>
    </w:p>
    <w:p w:rsidR="009D0E80" w:rsidRPr="003101CA" w:rsidRDefault="009D0E80" w:rsidP="00425EFA">
      <w:pPr>
        <w:pStyle w:val="Default"/>
        <w:numPr>
          <w:ilvl w:val="0"/>
          <w:numId w:val="2"/>
        </w:numPr>
        <w:ind w:left="0"/>
        <w:contextualSpacing/>
        <w:jc w:val="both"/>
        <w:rPr>
          <w:rFonts w:ascii="Times New Roman" w:hAnsi="Times New Roman" w:cs="Times New Roman"/>
          <w:color w:val="auto"/>
          <w:sz w:val="22"/>
          <w:szCs w:val="22"/>
        </w:rPr>
      </w:pPr>
      <w:r w:rsidRPr="003101CA">
        <w:rPr>
          <w:rFonts w:ascii="Times New Roman" w:hAnsi="Times New Roman" w:cs="Times New Roman"/>
          <w:color w:val="auto"/>
          <w:sz w:val="22"/>
          <w:szCs w:val="22"/>
        </w:rPr>
        <w:t>Wymagane oświadczenia</w:t>
      </w:r>
      <w:r w:rsidR="00226A15" w:rsidRPr="003101CA">
        <w:rPr>
          <w:rFonts w:ascii="Times New Roman" w:hAnsi="Times New Roman" w:cs="Times New Roman"/>
          <w:color w:val="auto"/>
          <w:sz w:val="22"/>
          <w:szCs w:val="22"/>
        </w:rPr>
        <w:t xml:space="preserve"> (zał. nr </w:t>
      </w:r>
      <w:r w:rsidR="005A13F3" w:rsidRPr="003101CA">
        <w:rPr>
          <w:rFonts w:ascii="Times New Roman" w:hAnsi="Times New Roman" w:cs="Times New Roman"/>
          <w:color w:val="auto"/>
          <w:sz w:val="22"/>
          <w:szCs w:val="22"/>
        </w:rPr>
        <w:t>4,5</w:t>
      </w:r>
      <w:r w:rsidR="00454780" w:rsidRPr="003101CA">
        <w:rPr>
          <w:rFonts w:ascii="Times New Roman" w:hAnsi="Times New Roman" w:cs="Times New Roman"/>
          <w:color w:val="auto"/>
          <w:sz w:val="22"/>
          <w:szCs w:val="22"/>
        </w:rPr>
        <w:t>,7</w:t>
      </w:r>
      <w:r w:rsidR="006A52DB" w:rsidRPr="003101CA">
        <w:rPr>
          <w:rFonts w:ascii="Times New Roman" w:hAnsi="Times New Roman" w:cs="Times New Roman"/>
          <w:color w:val="auto"/>
          <w:sz w:val="22"/>
          <w:szCs w:val="22"/>
        </w:rPr>
        <w:t>,8</w:t>
      </w:r>
      <w:r w:rsidR="005A13F3" w:rsidRPr="003101CA">
        <w:rPr>
          <w:rFonts w:ascii="Times New Roman" w:hAnsi="Times New Roman" w:cs="Times New Roman"/>
          <w:color w:val="auto"/>
          <w:sz w:val="22"/>
          <w:szCs w:val="22"/>
        </w:rPr>
        <w:t>).</w:t>
      </w:r>
    </w:p>
    <w:p w:rsidR="008542FC" w:rsidRPr="003101CA" w:rsidRDefault="008542FC" w:rsidP="00425EFA">
      <w:pPr>
        <w:pStyle w:val="Default"/>
        <w:numPr>
          <w:ilvl w:val="0"/>
          <w:numId w:val="2"/>
        </w:numPr>
        <w:ind w:left="0"/>
        <w:contextualSpacing/>
        <w:jc w:val="both"/>
        <w:rPr>
          <w:rFonts w:ascii="Times New Roman" w:hAnsi="Times New Roman" w:cs="Times New Roman"/>
          <w:color w:val="auto"/>
          <w:sz w:val="22"/>
          <w:szCs w:val="22"/>
        </w:rPr>
      </w:pPr>
      <w:r w:rsidRPr="003101CA">
        <w:rPr>
          <w:rFonts w:ascii="Times New Roman" w:hAnsi="Times New Roman" w:cs="Times New Roman"/>
          <w:color w:val="auto"/>
          <w:sz w:val="22"/>
          <w:szCs w:val="22"/>
        </w:rPr>
        <w:t>Inne dokumenty (</w:t>
      </w:r>
      <w:r w:rsidR="00E82BB3" w:rsidRPr="003101CA">
        <w:rPr>
          <w:rFonts w:ascii="Times New Roman" w:hAnsi="Times New Roman" w:cs="Times New Roman"/>
          <w:color w:val="auto"/>
          <w:sz w:val="22"/>
          <w:szCs w:val="22"/>
        </w:rPr>
        <w:t xml:space="preserve">możliwe </w:t>
      </w:r>
      <w:r w:rsidRPr="003101CA">
        <w:rPr>
          <w:rFonts w:ascii="Times New Roman" w:hAnsi="Times New Roman" w:cs="Times New Roman"/>
          <w:color w:val="auto"/>
          <w:sz w:val="22"/>
          <w:szCs w:val="22"/>
        </w:rPr>
        <w:t>referencje, zaświadczenia US i ZUS i inne dostarczone przez składającego Ofertę)</w:t>
      </w:r>
    </w:p>
    <w:p w:rsidR="00F21D3A" w:rsidRPr="003101CA" w:rsidRDefault="00F21D3A" w:rsidP="00425EFA">
      <w:pPr>
        <w:pStyle w:val="Default"/>
        <w:numPr>
          <w:ilvl w:val="0"/>
          <w:numId w:val="2"/>
        </w:numPr>
        <w:ind w:left="0"/>
        <w:contextualSpacing/>
        <w:jc w:val="both"/>
        <w:rPr>
          <w:rFonts w:ascii="Times New Roman" w:hAnsi="Times New Roman" w:cs="Times New Roman"/>
          <w:color w:val="auto"/>
          <w:sz w:val="22"/>
          <w:szCs w:val="22"/>
        </w:rPr>
      </w:pPr>
      <w:r w:rsidRPr="003101CA">
        <w:rPr>
          <w:rFonts w:ascii="Times New Roman" w:hAnsi="Times New Roman" w:cs="Times New Roman"/>
          <w:color w:val="auto"/>
          <w:sz w:val="22"/>
          <w:szCs w:val="22"/>
        </w:rPr>
        <w:t xml:space="preserve">Informacje dotyczące okresu gwarancji (w </w:t>
      </w:r>
      <w:r w:rsidR="00930A19" w:rsidRPr="003101CA">
        <w:rPr>
          <w:rFonts w:ascii="Times New Roman" w:hAnsi="Times New Roman" w:cs="Times New Roman"/>
          <w:color w:val="auto"/>
          <w:sz w:val="22"/>
          <w:szCs w:val="22"/>
        </w:rPr>
        <w:t>miesiącach</w:t>
      </w:r>
      <w:r w:rsidRPr="003101CA">
        <w:rPr>
          <w:rFonts w:ascii="Times New Roman" w:hAnsi="Times New Roman" w:cs="Times New Roman"/>
          <w:color w:val="auto"/>
          <w:sz w:val="22"/>
          <w:szCs w:val="22"/>
        </w:rPr>
        <w:t>)</w:t>
      </w:r>
    </w:p>
    <w:p w:rsidR="00F21D3A" w:rsidRPr="003101CA" w:rsidRDefault="00F21D3A" w:rsidP="00425EFA">
      <w:pPr>
        <w:pStyle w:val="Default"/>
        <w:numPr>
          <w:ilvl w:val="0"/>
          <w:numId w:val="2"/>
        </w:numPr>
        <w:ind w:left="0"/>
        <w:contextualSpacing/>
        <w:jc w:val="both"/>
        <w:rPr>
          <w:rFonts w:ascii="Times New Roman" w:hAnsi="Times New Roman" w:cs="Times New Roman"/>
          <w:color w:val="auto"/>
          <w:sz w:val="22"/>
          <w:szCs w:val="22"/>
        </w:rPr>
      </w:pPr>
      <w:r w:rsidRPr="003101CA">
        <w:rPr>
          <w:rFonts w:ascii="Times New Roman" w:hAnsi="Times New Roman" w:cs="Times New Roman"/>
          <w:color w:val="auto"/>
          <w:sz w:val="22"/>
          <w:szCs w:val="22"/>
        </w:rPr>
        <w:t>Informacje dotyczące terminu realizacji inwestycji (w tygodniach)</w:t>
      </w:r>
    </w:p>
    <w:p w:rsidR="00E82BB3" w:rsidRPr="003101CA" w:rsidRDefault="00E82BB3" w:rsidP="00425EFA">
      <w:pPr>
        <w:pStyle w:val="Default"/>
        <w:numPr>
          <w:ilvl w:val="0"/>
          <w:numId w:val="2"/>
        </w:numPr>
        <w:ind w:left="0"/>
        <w:contextualSpacing/>
        <w:jc w:val="both"/>
        <w:rPr>
          <w:rFonts w:ascii="Times New Roman" w:hAnsi="Times New Roman" w:cs="Times New Roman"/>
          <w:color w:val="auto"/>
          <w:sz w:val="22"/>
          <w:szCs w:val="22"/>
        </w:rPr>
      </w:pPr>
      <w:r w:rsidRPr="003101CA">
        <w:rPr>
          <w:rFonts w:ascii="Times New Roman" w:hAnsi="Times New Roman" w:cs="Times New Roman"/>
          <w:color w:val="auto"/>
          <w:sz w:val="22"/>
          <w:szCs w:val="22"/>
        </w:rPr>
        <w:t xml:space="preserve">Zestawienie składanych </w:t>
      </w:r>
      <w:r w:rsidR="00AC3534" w:rsidRPr="003101CA">
        <w:rPr>
          <w:rFonts w:ascii="Times New Roman" w:hAnsi="Times New Roman" w:cs="Times New Roman"/>
          <w:color w:val="auto"/>
          <w:sz w:val="22"/>
          <w:szCs w:val="22"/>
        </w:rPr>
        <w:t>dokumentów</w:t>
      </w:r>
    </w:p>
    <w:p w:rsidR="003B4B31" w:rsidRPr="003101CA" w:rsidRDefault="00226A15" w:rsidP="00425EFA">
      <w:pPr>
        <w:pStyle w:val="Default"/>
        <w:numPr>
          <w:ilvl w:val="0"/>
          <w:numId w:val="2"/>
        </w:numPr>
        <w:ind w:left="0"/>
        <w:contextualSpacing/>
        <w:jc w:val="both"/>
        <w:rPr>
          <w:rFonts w:ascii="Times New Roman" w:hAnsi="Times New Roman" w:cs="Times New Roman"/>
          <w:color w:val="auto"/>
          <w:sz w:val="22"/>
          <w:szCs w:val="22"/>
        </w:rPr>
      </w:pPr>
      <w:r w:rsidRPr="003101CA">
        <w:rPr>
          <w:rFonts w:ascii="Times New Roman" w:hAnsi="Times New Roman" w:cs="Times New Roman"/>
          <w:color w:val="auto"/>
          <w:sz w:val="22"/>
          <w:szCs w:val="22"/>
        </w:rPr>
        <w:t>C</w:t>
      </w:r>
      <w:r w:rsidR="00CF0169" w:rsidRPr="003101CA">
        <w:rPr>
          <w:rFonts w:ascii="Times New Roman" w:hAnsi="Times New Roman" w:cs="Times New Roman"/>
          <w:color w:val="auto"/>
          <w:sz w:val="22"/>
          <w:szCs w:val="22"/>
        </w:rPr>
        <w:t xml:space="preserve">zytelny podpis lub pieczęć imienna i podpis osoby uprawnionej do reprezentacji oferenta oraz pieczęć firmowa </w:t>
      </w:r>
    </w:p>
    <w:p w:rsidR="00E72453" w:rsidRPr="003101CA" w:rsidRDefault="00E72453" w:rsidP="00E72453">
      <w:pPr>
        <w:pStyle w:val="Default"/>
        <w:contextualSpacing/>
        <w:jc w:val="both"/>
        <w:rPr>
          <w:rFonts w:ascii="Times New Roman" w:hAnsi="Times New Roman" w:cs="Times New Roman"/>
          <w:color w:val="auto"/>
          <w:sz w:val="22"/>
          <w:szCs w:val="22"/>
        </w:rPr>
      </w:pPr>
    </w:p>
    <w:p w:rsidR="00E72453" w:rsidRPr="003101CA" w:rsidRDefault="00E72453" w:rsidP="00E72453">
      <w:pPr>
        <w:pStyle w:val="Default"/>
        <w:contextualSpacing/>
        <w:jc w:val="both"/>
        <w:rPr>
          <w:rFonts w:ascii="Times New Roman" w:hAnsi="Times New Roman" w:cs="Times New Roman"/>
          <w:color w:val="auto"/>
          <w:sz w:val="22"/>
          <w:szCs w:val="22"/>
        </w:rPr>
      </w:pPr>
      <w:r w:rsidRPr="003101CA">
        <w:rPr>
          <w:rFonts w:ascii="Times New Roman" w:hAnsi="Times New Roman" w:cs="Times New Roman"/>
          <w:color w:val="auto"/>
          <w:sz w:val="22"/>
          <w:szCs w:val="22"/>
        </w:rPr>
        <w:t>Zamawiający nie dopuszcza składania ofert częściowych</w:t>
      </w:r>
    </w:p>
    <w:p w:rsidR="00E72453" w:rsidRPr="003101CA" w:rsidRDefault="00E72453" w:rsidP="00E72453">
      <w:pPr>
        <w:pStyle w:val="Default"/>
        <w:contextualSpacing/>
        <w:jc w:val="both"/>
        <w:rPr>
          <w:rFonts w:ascii="Times New Roman" w:hAnsi="Times New Roman" w:cs="Times New Roman"/>
          <w:color w:val="auto"/>
          <w:sz w:val="22"/>
          <w:szCs w:val="22"/>
        </w:rPr>
      </w:pPr>
      <w:r w:rsidRPr="003101CA">
        <w:rPr>
          <w:rFonts w:ascii="Times New Roman" w:hAnsi="Times New Roman" w:cs="Times New Roman"/>
          <w:color w:val="auto"/>
          <w:sz w:val="22"/>
          <w:szCs w:val="22"/>
        </w:rPr>
        <w:t>Zamawiający nie dopuszcza możliwości składania ofert wariantowych.</w:t>
      </w:r>
    </w:p>
    <w:p w:rsidR="0095538E" w:rsidRPr="003101CA" w:rsidRDefault="0095538E" w:rsidP="00E72453">
      <w:pPr>
        <w:pStyle w:val="Default"/>
        <w:contextualSpacing/>
        <w:jc w:val="both"/>
        <w:rPr>
          <w:rFonts w:ascii="Times New Roman" w:hAnsi="Times New Roman" w:cs="Times New Roman"/>
          <w:color w:val="auto"/>
          <w:sz w:val="22"/>
          <w:szCs w:val="22"/>
        </w:rPr>
      </w:pPr>
    </w:p>
    <w:p w:rsidR="00E72453" w:rsidRPr="003101CA" w:rsidRDefault="00E72453" w:rsidP="00E72453">
      <w:pPr>
        <w:pStyle w:val="Default"/>
        <w:contextualSpacing/>
        <w:jc w:val="both"/>
        <w:rPr>
          <w:rFonts w:ascii="Times New Roman" w:hAnsi="Times New Roman" w:cs="Times New Roman"/>
          <w:color w:val="auto"/>
          <w:sz w:val="22"/>
          <w:szCs w:val="22"/>
        </w:rPr>
      </w:pPr>
      <w:r w:rsidRPr="003101CA">
        <w:rPr>
          <w:rFonts w:ascii="Times New Roman" w:hAnsi="Times New Roman" w:cs="Times New Roman"/>
          <w:color w:val="auto"/>
          <w:sz w:val="22"/>
          <w:szCs w:val="22"/>
        </w:rPr>
        <w:t>Oferent ma możliwość składania pytań do niniejszego Zapytania ofertowego.</w:t>
      </w:r>
    </w:p>
    <w:p w:rsidR="00E72453" w:rsidRPr="00D95732" w:rsidRDefault="00E72453" w:rsidP="00E72453">
      <w:pPr>
        <w:pStyle w:val="Default"/>
        <w:contextualSpacing/>
        <w:jc w:val="both"/>
        <w:rPr>
          <w:rFonts w:ascii="Times New Roman" w:hAnsi="Times New Roman" w:cs="Times New Roman"/>
          <w:color w:val="auto"/>
          <w:sz w:val="22"/>
          <w:szCs w:val="22"/>
        </w:rPr>
      </w:pPr>
      <w:r w:rsidRPr="003101CA">
        <w:rPr>
          <w:rFonts w:ascii="Times New Roman" w:hAnsi="Times New Roman" w:cs="Times New Roman"/>
          <w:color w:val="auto"/>
          <w:sz w:val="22"/>
          <w:szCs w:val="22"/>
        </w:rPr>
        <w:t xml:space="preserve">Zamawiający udziela odpowiedzi </w:t>
      </w:r>
      <w:proofErr w:type="spellStart"/>
      <w:r w:rsidRPr="003101CA">
        <w:rPr>
          <w:rFonts w:ascii="Times New Roman" w:hAnsi="Times New Roman" w:cs="Times New Roman"/>
          <w:color w:val="auto"/>
          <w:sz w:val="22"/>
          <w:szCs w:val="22"/>
        </w:rPr>
        <w:t>ws</w:t>
      </w:r>
      <w:proofErr w:type="spellEnd"/>
      <w:r w:rsidRPr="003101CA">
        <w:rPr>
          <w:rFonts w:ascii="Times New Roman" w:hAnsi="Times New Roman" w:cs="Times New Roman"/>
          <w:color w:val="auto"/>
          <w:sz w:val="22"/>
          <w:szCs w:val="22"/>
        </w:rPr>
        <w:t xml:space="preserve">. treści Zapytania ofertowego, jeżeli prośba o udzielenie wyjaśnień wpłynie nie później, niż do końca dnia </w:t>
      </w:r>
      <w:r w:rsidR="006705B7" w:rsidRPr="003101CA">
        <w:rPr>
          <w:rFonts w:ascii="Times New Roman" w:hAnsi="Times New Roman" w:cs="Times New Roman"/>
          <w:color w:val="auto"/>
          <w:sz w:val="22"/>
          <w:szCs w:val="22"/>
        </w:rPr>
        <w:t>21.04</w:t>
      </w:r>
      <w:r w:rsidR="00A15A1C" w:rsidRPr="003101CA">
        <w:rPr>
          <w:rFonts w:ascii="Times New Roman" w:hAnsi="Times New Roman" w:cs="Times New Roman"/>
          <w:color w:val="auto"/>
          <w:sz w:val="22"/>
          <w:szCs w:val="22"/>
        </w:rPr>
        <w:t>.</w:t>
      </w:r>
      <w:r w:rsidRPr="003101CA">
        <w:rPr>
          <w:rFonts w:ascii="Times New Roman" w:hAnsi="Times New Roman" w:cs="Times New Roman"/>
          <w:color w:val="auto"/>
          <w:sz w:val="22"/>
          <w:szCs w:val="22"/>
        </w:rPr>
        <w:t>2017r. Jeżeli prośba</w:t>
      </w:r>
      <w:r w:rsidRPr="00D95732">
        <w:rPr>
          <w:rFonts w:ascii="Times New Roman" w:hAnsi="Times New Roman" w:cs="Times New Roman"/>
          <w:color w:val="auto"/>
          <w:sz w:val="22"/>
          <w:szCs w:val="22"/>
        </w:rPr>
        <w:t xml:space="preserve"> taka wpłynęła w terminie późniejszym albo prośba ta dotyczy udzielonych już wyjaśnień, Zamawiający może udzielić wyjaśnień, albo pozostawić wniosek bez rozpoznania.</w:t>
      </w:r>
    </w:p>
    <w:p w:rsidR="0095538E" w:rsidRPr="00D95732" w:rsidRDefault="0095538E" w:rsidP="00E72453">
      <w:pPr>
        <w:pStyle w:val="Default"/>
        <w:contextualSpacing/>
        <w:jc w:val="both"/>
        <w:rPr>
          <w:rFonts w:ascii="Times New Roman" w:hAnsi="Times New Roman" w:cs="Times New Roman"/>
          <w:color w:val="auto"/>
          <w:sz w:val="22"/>
          <w:szCs w:val="22"/>
        </w:rPr>
      </w:pPr>
    </w:p>
    <w:p w:rsidR="00CF0169" w:rsidRPr="00D95732" w:rsidRDefault="00E72453" w:rsidP="00E72453">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Sposób porozumiewania się Zamawiającego z oferentami: szczegółowych informacji nt. przedmiotu zamówienia udziela Pan</w:t>
      </w:r>
      <w:r w:rsidR="0095538E" w:rsidRPr="00D95732">
        <w:rPr>
          <w:rFonts w:ascii="Times New Roman" w:hAnsi="Times New Roman" w:cs="Times New Roman"/>
          <w:color w:val="auto"/>
          <w:sz w:val="22"/>
          <w:szCs w:val="22"/>
        </w:rPr>
        <w:t>i</w:t>
      </w:r>
      <w:r w:rsidRPr="00D95732">
        <w:rPr>
          <w:rFonts w:ascii="Times New Roman" w:hAnsi="Times New Roman" w:cs="Times New Roman"/>
          <w:color w:val="auto"/>
          <w:sz w:val="22"/>
          <w:szCs w:val="22"/>
        </w:rPr>
        <w:t xml:space="preserve"> </w:t>
      </w:r>
      <w:r w:rsidR="0095538E" w:rsidRPr="00D95732">
        <w:rPr>
          <w:rFonts w:ascii="Times New Roman" w:hAnsi="Times New Roman" w:cs="Times New Roman"/>
          <w:color w:val="auto"/>
          <w:sz w:val="22"/>
          <w:szCs w:val="22"/>
        </w:rPr>
        <w:t>Marta Stefaniak</w:t>
      </w:r>
      <w:r w:rsidRPr="00D95732">
        <w:rPr>
          <w:rFonts w:ascii="Times New Roman" w:hAnsi="Times New Roman" w:cs="Times New Roman"/>
          <w:color w:val="auto"/>
          <w:sz w:val="22"/>
          <w:szCs w:val="22"/>
        </w:rPr>
        <w:t xml:space="preserve"> w formie pisemnej (poczty elektronicznej) pod adresem e-mail: </w:t>
      </w:r>
      <w:hyperlink r:id="rId12" w:history="1">
        <w:r w:rsidR="002D4E42" w:rsidRPr="00D95732">
          <w:rPr>
            <w:rStyle w:val="Hipercze"/>
            <w:rFonts w:ascii="Times New Roman" w:hAnsi="Times New Roman" w:cs="Times New Roman"/>
            <w:sz w:val="22"/>
            <w:szCs w:val="22"/>
          </w:rPr>
          <w:t>mstef85@gmail.com</w:t>
        </w:r>
      </w:hyperlink>
    </w:p>
    <w:p w:rsidR="00E72453" w:rsidRPr="00930A19" w:rsidRDefault="00E72453" w:rsidP="00E72453">
      <w:pPr>
        <w:pStyle w:val="Default"/>
        <w:contextualSpacing/>
        <w:jc w:val="both"/>
        <w:rPr>
          <w:rFonts w:ascii="Times New Roman" w:hAnsi="Times New Roman" w:cs="Times New Roman"/>
          <w:color w:val="auto"/>
          <w:sz w:val="20"/>
          <w:szCs w:val="20"/>
        </w:rPr>
      </w:pPr>
    </w:p>
    <w:p w:rsidR="003E4B94" w:rsidRPr="00D95732" w:rsidRDefault="003B4B31"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b/>
          <w:color w:val="auto"/>
          <w:sz w:val="22"/>
          <w:szCs w:val="22"/>
        </w:rPr>
        <w:t xml:space="preserve">Forma </w:t>
      </w:r>
      <w:r w:rsidR="004136B8" w:rsidRPr="00D95732">
        <w:rPr>
          <w:rFonts w:ascii="Times New Roman" w:hAnsi="Times New Roman" w:cs="Times New Roman"/>
          <w:b/>
          <w:color w:val="auto"/>
          <w:sz w:val="22"/>
          <w:szCs w:val="22"/>
        </w:rPr>
        <w:t>składania ofert</w:t>
      </w:r>
    </w:p>
    <w:p w:rsidR="00CF0169" w:rsidRPr="00D95732" w:rsidRDefault="003E4B94"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O</w:t>
      </w:r>
      <w:r w:rsidR="004136B8" w:rsidRPr="00D95732">
        <w:rPr>
          <w:rFonts w:ascii="Times New Roman" w:hAnsi="Times New Roman" w:cs="Times New Roman"/>
          <w:color w:val="auto"/>
          <w:sz w:val="22"/>
          <w:szCs w:val="22"/>
        </w:rPr>
        <w:t>ferty powinny być składane w zamkniętej kopercie</w:t>
      </w:r>
      <w:r w:rsidR="00E9335C" w:rsidRPr="00D95732">
        <w:rPr>
          <w:rFonts w:ascii="Times New Roman" w:hAnsi="Times New Roman" w:cs="Times New Roman"/>
          <w:color w:val="auto"/>
          <w:sz w:val="22"/>
          <w:szCs w:val="22"/>
        </w:rPr>
        <w:t xml:space="preserve"> wraz ze wszystkimi </w:t>
      </w:r>
      <w:r w:rsidR="003B4B31" w:rsidRPr="00D95732">
        <w:rPr>
          <w:rFonts w:ascii="Times New Roman" w:hAnsi="Times New Roman" w:cs="Times New Roman"/>
          <w:color w:val="auto"/>
          <w:sz w:val="22"/>
          <w:szCs w:val="22"/>
        </w:rPr>
        <w:t>załącznikami</w:t>
      </w:r>
      <w:r w:rsidR="00E9335C" w:rsidRPr="00D95732">
        <w:rPr>
          <w:rFonts w:ascii="Times New Roman" w:hAnsi="Times New Roman" w:cs="Times New Roman"/>
          <w:color w:val="auto"/>
          <w:sz w:val="22"/>
          <w:szCs w:val="22"/>
        </w:rPr>
        <w:t xml:space="preserve"> </w:t>
      </w:r>
      <w:r w:rsidR="00CF0169" w:rsidRPr="00D95732">
        <w:rPr>
          <w:rFonts w:ascii="Times New Roman" w:hAnsi="Times New Roman" w:cs="Times New Roman"/>
          <w:color w:val="auto"/>
          <w:sz w:val="22"/>
          <w:szCs w:val="22"/>
        </w:rPr>
        <w:t>z opisem</w:t>
      </w:r>
    </w:p>
    <w:p w:rsidR="00E72453" w:rsidRPr="00930A19" w:rsidRDefault="00E72453" w:rsidP="00E72453">
      <w:pPr>
        <w:pStyle w:val="Default"/>
        <w:contextualSpacing/>
        <w:jc w:val="both"/>
        <w:rPr>
          <w:rFonts w:ascii="Times New Roman" w:hAnsi="Times New Roman" w:cs="Times New Roman"/>
          <w:color w:val="auto"/>
          <w:sz w:val="20"/>
          <w:szCs w:val="20"/>
        </w:rPr>
      </w:pPr>
    </w:p>
    <w:p w:rsidR="00D776D7" w:rsidRPr="00D95732" w:rsidRDefault="00E9030D" w:rsidP="00425EFA">
      <w:pPr>
        <w:pStyle w:val="Default"/>
        <w:contextualSpacing/>
        <w:jc w:val="both"/>
        <w:rPr>
          <w:rFonts w:ascii="Times New Roman" w:hAnsi="Times New Roman" w:cs="Times New Roman"/>
          <w:b/>
          <w:color w:val="auto"/>
          <w:sz w:val="22"/>
          <w:szCs w:val="22"/>
        </w:rPr>
      </w:pPr>
      <w:r w:rsidRPr="00D95732">
        <w:rPr>
          <w:rFonts w:ascii="Times New Roman" w:hAnsi="Times New Roman" w:cs="Times New Roman"/>
          <w:b/>
          <w:bCs/>
          <w:color w:val="auto"/>
          <w:sz w:val="22"/>
          <w:szCs w:val="22"/>
        </w:rPr>
        <w:t xml:space="preserve">ROBOTY BUDOWLANE ZWIĄZANE Z </w:t>
      </w:r>
      <w:r w:rsidRPr="00D95732">
        <w:rPr>
          <w:rFonts w:ascii="Times New Roman" w:eastAsia="NimbusSanL-Bold-Identity-H" w:hAnsi="Times New Roman" w:cs="Times New Roman"/>
          <w:b/>
          <w:bCs/>
          <w:color w:val="auto"/>
          <w:sz w:val="22"/>
          <w:szCs w:val="22"/>
        </w:rPr>
        <w:t>POZYSKANIEM NOWYCH POWIERZCHNI NA PRZEDSZKOLE NIEPUBLICZNE</w:t>
      </w:r>
      <w:r w:rsidRPr="00D95732">
        <w:rPr>
          <w:rFonts w:ascii="Times New Roman" w:hAnsi="Times New Roman" w:cs="Times New Roman"/>
          <w:b/>
          <w:color w:val="auto"/>
          <w:sz w:val="22"/>
          <w:szCs w:val="22"/>
        </w:rPr>
        <w:t xml:space="preserve"> </w:t>
      </w:r>
      <w:r w:rsidR="00D776D7" w:rsidRPr="00D95732">
        <w:rPr>
          <w:rFonts w:ascii="Times New Roman" w:hAnsi="Times New Roman" w:cs="Times New Roman"/>
          <w:b/>
          <w:color w:val="auto"/>
          <w:sz w:val="22"/>
          <w:szCs w:val="22"/>
        </w:rPr>
        <w:t xml:space="preserve">– OFERTA </w:t>
      </w:r>
    </w:p>
    <w:p w:rsidR="002D4E42" w:rsidRPr="00930A19" w:rsidRDefault="002D4E42" w:rsidP="002D4E42">
      <w:pPr>
        <w:pStyle w:val="Default"/>
        <w:contextualSpacing/>
        <w:jc w:val="both"/>
        <w:rPr>
          <w:rFonts w:ascii="Times New Roman" w:hAnsi="Times New Roman" w:cs="Times New Roman"/>
          <w:color w:val="auto"/>
          <w:sz w:val="16"/>
          <w:szCs w:val="16"/>
        </w:rPr>
      </w:pPr>
    </w:p>
    <w:p w:rsidR="002D4E42" w:rsidRPr="003101CA" w:rsidRDefault="002D4E42" w:rsidP="002D4E42">
      <w:pPr>
        <w:pStyle w:val="Default"/>
        <w:contextualSpacing/>
        <w:jc w:val="both"/>
        <w:rPr>
          <w:rFonts w:ascii="Times New Roman" w:hAnsi="Times New Roman" w:cs="Times New Roman"/>
          <w:b/>
          <w:color w:val="auto"/>
          <w:sz w:val="22"/>
          <w:szCs w:val="22"/>
        </w:rPr>
      </w:pPr>
      <w:r w:rsidRPr="00D95732">
        <w:rPr>
          <w:rFonts w:ascii="Times New Roman" w:hAnsi="Times New Roman" w:cs="Times New Roman"/>
          <w:b/>
          <w:color w:val="auto"/>
          <w:sz w:val="22"/>
          <w:szCs w:val="22"/>
        </w:rPr>
        <w:t xml:space="preserve">Miejsce i termin składania oraz </w:t>
      </w:r>
      <w:r w:rsidRPr="003101CA">
        <w:rPr>
          <w:rFonts w:ascii="Times New Roman" w:hAnsi="Times New Roman" w:cs="Times New Roman"/>
          <w:b/>
          <w:color w:val="auto"/>
          <w:sz w:val="22"/>
          <w:szCs w:val="22"/>
        </w:rPr>
        <w:t>otwarcia ofert</w:t>
      </w:r>
    </w:p>
    <w:p w:rsidR="0080028E" w:rsidRPr="003101CA" w:rsidRDefault="0080028E" w:rsidP="00425EFA">
      <w:pPr>
        <w:pStyle w:val="Default"/>
        <w:contextualSpacing/>
        <w:jc w:val="both"/>
        <w:rPr>
          <w:rFonts w:ascii="Times New Roman" w:hAnsi="Times New Roman" w:cs="Times New Roman"/>
          <w:color w:val="auto"/>
          <w:sz w:val="20"/>
          <w:szCs w:val="20"/>
        </w:rPr>
      </w:pPr>
    </w:p>
    <w:p w:rsidR="00AC3534" w:rsidRPr="00D95732" w:rsidRDefault="003B4B31" w:rsidP="00425EFA">
      <w:pPr>
        <w:pStyle w:val="Default"/>
        <w:contextualSpacing/>
        <w:jc w:val="both"/>
        <w:rPr>
          <w:rFonts w:ascii="Times New Roman" w:hAnsi="Times New Roman" w:cs="Times New Roman"/>
          <w:color w:val="auto"/>
          <w:sz w:val="22"/>
          <w:szCs w:val="22"/>
        </w:rPr>
      </w:pPr>
      <w:r w:rsidRPr="003101CA">
        <w:rPr>
          <w:rFonts w:ascii="Times New Roman" w:hAnsi="Times New Roman" w:cs="Times New Roman"/>
          <w:color w:val="auto"/>
          <w:sz w:val="22"/>
          <w:szCs w:val="22"/>
        </w:rPr>
        <w:t xml:space="preserve">Termin składania ofert </w:t>
      </w:r>
      <w:r w:rsidRPr="003101CA">
        <w:rPr>
          <w:rFonts w:ascii="Times New Roman" w:hAnsi="Times New Roman" w:cs="Times New Roman"/>
          <w:b/>
          <w:color w:val="auto"/>
          <w:sz w:val="22"/>
          <w:szCs w:val="22"/>
        </w:rPr>
        <w:t xml:space="preserve">od dnia </w:t>
      </w:r>
      <w:r w:rsidR="003101CA" w:rsidRPr="003101CA">
        <w:rPr>
          <w:rFonts w:ascii="Times New Roman" w:hAnsi="Times New Roman" w:cs="Times New Roman"/>
          <w:b/>
          <w:color w:val="auto"/>
          <w:sz w:val="22"/>
          <w:szCs w:val="22"/>
        </w:rPr>
        <w:t>12</w:t>
      </w:r>
      <w:r w:rsidR="000B399A" w:rsidRPr="003101CA">
        <w:rPr>
          <w:rFonts w:ascii="Times New Roman" w:hAnsi="Times New Roman" w:cs="Times New Roman"/>
          <w:b/>
          <w:color w:val="auto"/>
          <w:sz w:val="22"/>
          <w:szCs w:val="22"/>
        </w:rPr>
        <w:t>.04.</w:t>
      </w:r>
      <w:r w:rsidR="001C1C3F" w:rsidRPr="003101CA">
        <w:rPr>
          <w:rFonts w:ascii="Times New Roman" w:hAnsi="Times New Roman" w:cs="Times New Roman"/>
          <w:b/>
          <w:color w:val="auto"/>
          <w:sz w:val="22"/>
          <w:szCs w:val="22"/>
        </w:rPr>
        <w:t>2017</w:t>
      </w:r>
      <w:r w:rsidR="00717F8E" w:rsidRPr="003101CA">
        <w:rPr>
          <w:rFonts w:ascii="Times New Roman" w:hAnsi="Times New Roman" w:cs="Times New Roman"/>
          <w:b/>
          <w:color w:val="auto"/>
          <w:sz w:val="22"/>
          <w:szCs w:val="22"/>
        </w:rPr>
        <w:t xml:space="preserve"> </w:t>
      </w:r>
      <w:r w:rsidRPr="003101CA">
        <w:rPr>
          <w:rFonts w:ascii="Times New Roman" w:hAnsi="Times New Roman" w:cs="Times New Roman"/>
          <w:b/>
          <w:color w:val="auto"/>
          <w:sz w:val="22"/>
          <w:szCs w:val="22"/>
        </w:rPr>
        <w:t>do dnia</w:t>
      </w:r>
      <w:r w:rsidR="00A15A1C" w:rsidRPr="003101CA">
        <w:rPr>
          <w:rFonts w:ascii="Times New Roman" w:hAnsi="Times New Roman" w:cs="Times New Roman"/>
          <w:b/>
          <w:color w:val="auto"/>
          <w:sz w:val="22"/>
          <w:szCs w:val="22"/>
        </w:rPr>
        <w:t xml:space="preserve"> </w:t>
      </w:r>
      <w:r w:rsidR="003101CA" w:rsidRPr="003101CA">
        <w:rPr>
          <w:rFonts w:ascii="Times New Roman" w:hAnsi="Times New Roman" w:cs="Times New Roman"/>
          <w:b/>
          <w:color w:val="auto"/>
          <w:sz w:val="22"/>
          <w:szCs w:val="22"/>
        </w:rPr>
        <w:t>27</w:t>
      </w:r>
      <w:r w:rsidR="000B399A" w:rsidRPr="003101CA">
        <w:rPr>
          <w:rFonts w:ascii="Times New Roman" w:hAnsi="Times New Roman" w:cs="Times New Roman"/>
          <w:b/>
          <w:color w:val="auto"/>
          <w:sz w:val="22"/>
          <w:szCs w:val="22"/>
        </w:rPr>
        <w:t>.04.</w:t>
      </w:r>
      <w:r w:rsidR="001C1C3F" w:rsidRPr="003101CA">
        <w:rPr>
          <w:rFonts w:ascii="Times New Roman" w:hAnsi="Times New Roman" w:cs="Times New Roman"/>
          <w:b/>
          <w:color w:val="auto"/>
          <w:sz w:val="22"/>
          <w:szCs w:val="22"/>
        </w:rPr>
        <w:t>2017</w:t>
      </w:r>
      <w:r w:rsidR="00717F8E" w:rsidRPr="003101CA">
        <w:rPr>
          <w:rFonts w:ascii="Times New Roman" w:hAnsi="Times New Roman" w:cs="Times New Roman"/>
          <w:b/>
          <w:color w:val="auto"/>
          <w:sz w:val="22"/>
          <w:szCs w:val="22"/>
        </w:rPr>
        <w:t xml:space="preserve"> </w:t>
      </w:r>
      <w:r w:rsidRPr="003101CA">
        <w:rPr>
          <w:rFonts w:ascii="Times New Roman" w:hAnsi="Times New Roman" w:cs="Times New Roman"/>
          <w:b/>
          <w:color w:val="auto"/>
          <w:sz w:val="22"/>
          <w:szCs w:val="22"/>
        </w:rPr>
        <w:t>do</w:t>
      </w:r>
      <w:r w:rsidRPr="003101CA">
        <w:rPr>
          <w:rFonts w:ascii="Times New Roman" w:hAnsi="Times New Roman" w:cs="Times New Roman"/>
          <w:color w:val="auto"/>
          <w:sz w:val="22"/>
          <w:szCs w:val="22"/>
        </w:rPr>
        <w:t xml:space="preserve"> godz. 15</w:t>
      </w:r>
      <w:r w:rsidR="003738B9" w:rsidRPr="003101CA">
        <w:rPr>
          <w:rFonts w:ascii="Times New Roman" w:hAnsi="Times New Roman" w:cs="Times New Roman"/>
          <w:color w:val="auto"/>
          <w:sz w:val="22"/>
          <w:szCs w:val="22"/>
        </w:rPr>
        <w:t>.00</w:t>
      </w:r>
      <w:r w:rsidRPr="003101CA">
        <w:rPr>
          <w:rFonts w:ascii="Times New Roman" w:hAnsi="Times New Roman" w:cs="Times New Roman"/>
          <w:color w:val="auto"/>
          <w:sz w:val="22"/>
          <w:szCs w:val="22"/>
        </w:rPr>
        <w:t xml:space="preserve"> b</w:t>
      </w:r>
      <w:r w:rsidR="00386A8C" w:rsidRPr="003101CA">
        <w:rPr>
          <w:rFonts w:ascii="Times New Roman" w:hAnsi="Times New Roman" w:cs="Times New Roman"/>
          <w:color w:val="auto"/>
          <w:sz w:val="22"/>
          <w:szCs w:val="22"/>
        </w:rPr>
        <w:t>ezpośrednio w siedzibie zamawiającego</w:t>
      </w:r>
      <w:r w:rsidRPr="00D95732">
        <w:rPr>
          <w:rFonts w:ascii="Times New Roman" w:hAnsi="Times New Roman" w:cs="Times New Roman"/>
          <w:color w:val="auto"/>
          <w:sz w:val="22"/>
          <w:szCs w:val="22"/>
        </w:rPr>
        <w:t xml:space="preserve"> </w:t>
      </w:r>
    </w:p>
    <w:p w:rsidR="001C1C3F" w:rsidRPr="00D95732" w:rsidRDefault="001C1C3F" w:rsidP="00425EFA">
      <w:pPr>
        <w:pStyle w:val="Default"/>
        <w:contextualSpacing/>
        <w:jc w:val="both"/>
        <w:rPr>
          <w:rFonts w:ascii="Times New Roman" w:hAnsi="Times New Roman" w:cs="Times New Roman"/>
          <w:color w:val="auto"/>
          <w:sz w:val="22"/>
          <w:szCs w:val="22"/>
        </w:rPr>
      </w:pPr>
    </w:p>
    <w:p w:rsidR="00BC45B0" w:rsidRPr="00D95732" w:rsidRDefault="00BC45B0" w:rsidP="00BC45B0">
      <w:pPr>
        <w:pStyle w:val="Tekstpodstawowy2"/>
        <w:spacing w:line="240" w:lineRule="auto"/>
        <w:contextualSpacing/>
        <w:rPr>
          <w:rFonts w:ascii="Times New Roman" w:hAnsi="Times New Roman"/>
          <w:sz w:val="22"/>
          <w:szCs w:val="22"/>
          <w:lang w:val="pl-PL"/>
        </w:rPr>
      </w:pPr>
      <w:r>
        <w:rPr>
          <w:rFonts w:ascii="Times New Roman" w:hAnsi="Times New Roman"/>
          <w:sz w:val="22"/>
          <w:szCs w:val="22"/>
          <w:lang w:val="pl-PL"/>
        </w:rPr>
        <w:t xml:space="preserve">Przedszkole Niepubliczne </w:t>
      </w:r>
      <w:proofErr w:type="spellStart"/>
      <w:r w:rsidRPr="00D95732">
        <w:rPr>
          <w:rFonts w:ascii="Times New Roman" w:hAnsi="Times New Roman"/>
          <w:sz w:val="22"/>
          <w:szCs w:val="22"/>
        </w:rPr>
        <w:t>DOMmisia</w:t>
      </w:r>
      <w:proofErr w:type="spellEnd"/>
      <w:r w:rsidRPr="00D95732">
        <w:rPr>
          <w:rFonts w:ascii="Times New Roman" w:hAnsi="Times New Roman"/>
          <w:sz w:val="22"/>
          <w:szCs w:val="22"/>
        </w:rPr>
        <w:t xml:space="preserve"> Marta Stefaniak</w:t>
      </w:r>
      <w:r w:rsidRPr="00D95732">
        <w:rPr>
          <w:rFonts w:ascii="Times New Roman" w:hAnsi="Times New Roman"/>
          <w:sz w:val="22"/>
          <w:szCs w:val="22"/>
          <w:lang w:val="pl-PL"/>
        </w:rPr>
        <w:t xml:space="preserve"> </w:t>
      </w:r>
    </w:p>
    <w:p w:rsidR="0095538E" w:rsidRPr="00D95732" w:rsidRDefault="0095538E" w:rsidP="0095538E">
      <w:pPr>
        <w:pStyle w:val="Tekstpodstawowy2"/>
        <w:spacing w:line="240" w:lineRule="auto"/>
        <w:contextualSpacing/>
        <w:rPr>
          <w:rFonts w:ascii="Times New Roman" w:hAnsi="Times New Roman"/>
          <w:sz w:val="22"/>
          <w:szCs w:val="22"/>
          <w:lang w:val="pl-PL"/>
        </w:rPr>
      </w:pPr>
      <w:r w:rsidRPr="00D95732">
        <w:rPr>
          <w:rFonts w:ascii="Times New Roman" w:hAnsi="Times New Roman"/>
          <w:sz w:val="22"/>
          <w:szCs w:val="22"/>
          <w:lang w:val="pl-PL"/>
        </w:rPr>
        <w:t>ul. Tysiąclecia 14</w:t>
      </w:r>
    </w:p>
    <w:p w:rsidR="001C1C3F" w:rsidRPr="00D95732" w:rsidRDefault="0095538E" w:rsidP="0095538E">
      <w:pPr>
        <w:pStyle w:val="Tekstpodstawowy2"/>
        <w:spacing w:line="240" w:lineRule="auto"/>
        <w:contextualSpacing/>
        <w:rPr>
          <w:rFonts w:ascii="Times New Roman" w:hAnsi="Times New Roman"/>
          <w:sz w:val="22"/>
          <w:szCs w:val="22"/>
          <w:lang w:val="pl-PL"/>
        </w:rPr>
      </w:pPr>
      <w:r w:rsidRPr="00D95732">
        <w:rPr>
          <w:rFonts w:ascii="Times New Roman" w:hAnsi="Times New Roman"/>
          <w:sz w:val="22"/>
          <w:szCs w:val="22"/>
          <w:lang w:val="pl-PL"/>
        </w:rPr>
        <w:t>37-400 Nisko</w:t>
      </w:r>
    </w:p>
    <w:p w:rsidR="0095538E" w:rsidRPr="00D95732" w:rsidRDefault="0095538E" w:rsidP="0095538E">
      <w:pPr>
        <w:pStyle w:val="Tekstpodstawowy2"/>
        <w:spacing w:line="240" w:lineRule="auto"/>
        <w:contextualSpacing/>
        <w:rPr>
          <w:rFonts w:ascii="Times New Roman" w:hAnsi="Times New Roman"/>
          <w:sz w:val="22"/>
          <w:szCs w:val="22"/>
          <w:lang w:val="pl-PL"/>
        </w:rPr>
      </w:pPr>
      <w:r w:rsidRPr="00D95732">
        <w:rPr>
          <w:rFonts w:ascii="Times New Roman" w:hAnsi="Times New Roman"/>
          <w:sz w:val="22"/>
          <w:szCs w:val="22"/>
        </w:rPr>
        <w:t xml:space="preserve">Osoba do kontaktu: </w:t>
      </w:r>
      <w:r w:rsidRPr="00D95732">
        <w:rPr>
          <w:rFonts w:ascii="Times New Roman" w:hAnsi="Times New Roman"/>
          <w:sz w:val="22"/>
          <w:szCs w:val="22"/>
          <w:lang w:val="pl-PL"/>
        </w:rPr>
        <w:t xml:space="preserve">Marta Stefaniak, tel. 665 001 220, email: </w:t>
      </w:r>
      <w:hyperlink r:id="rId13" w:history="1">
        <w:r w:rsidRPr="00D95732">
          <w:rPr>
            <w:rStyle w:val="Hipercze"/>
            <w:rFonts w:ascii="Times New Roman" w:hAnsi="Times New Roman"/>
            <w:color w:val="auto"/>
            <w:sz w:val="22"/>
            <w:szCs w:val="22"/>
            <w:lang w:val="pl-PL"/>
          </w:rPr>
          <w:t>mstef85@gmail,.com</w:t>
        </w:r>
      </w:hyperlink>
    </w:p>
    <w:p w:rsidR="001C1C3F" w:rsidRPr="00D95732" w:rsidRDefault="001C1C3F" w:rsidP="00425EFA">
      <w:pPr>
        <w:pStyle w:val="Tekstpodstawowy2"/>
        <w:spacing w:line="240" w:lineRule="auto"/>
        <w:contextualSpacing/>
        <w:rPr>
          <w:rFonts w:ascii="Times New Roman" w:hAnsi="Times New Roman"/>
          <w:sz w:val="22"/>
          <w:szCs w:val="22"/>
          <w:lang w:val="pl-PL"/>
        </w:rPr>
      </w:pPr>
    </w:p>
    <w:p w:rsidR="003B4B31" w:rsidRPr="00D95732" w:rsidRDefault="003B4B31"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 xml:space="preserve">lub za pośrednictwem poczty lub kuriera </w:t>
      </w:r>
      <w:r w:rsidR="00E82BB3" w:rsidRPr="00D95732">
        <w:rPr>
          <w:rFonts w:ascii="Times New Roman" w:hAnsi="Times New Roman" w:cs="Times New Roman"/>
          <w:color w:val="auto"/>
          <w:sz w:val="22"/>
          <w:szCs w:val="22"/>
        </w:rPr>
        <w:t xml:space="preserve">najpóźniej </w:t>
      </w:r>
      <w:r w:rsidR="00A15A1C">
        <w:rPr>
          <w:rFonts w:ascii="Times New Roman" w:hAnsi="Times New Roman" w:cs="Times New Roman"/>
          <w:color w:val="auto"/>
          <w:sz w:val="22"/>
          <w:szCs w:val="22"/>
        </w:rPr>
        <w:t xml:space="preserve"> do godz. 15.00 w </w:t>
      </w:r>
      <w:r w:rsidR="00A15A1C" w:rsidRPr="003101CA">
        <w:rPr>
          <w:rFonts w:ascii="Times New Roman" w:hAnsi="Times New Roman" w:cs="Times New Roman"/>
          <w:color w:val="auto"/>
          <w:sz w:val="22"/>
          <w:szCs w:val="22"/>
        </w:rPr>
        <w:t xml:space="preserve">dniu </w:t>
      </w:r>
      <w:r w:rsidR="003101CA" w:rsidRPr="003101CA">
        <w:rPr>
          <w:rFonts w:ascii="Times New Roman" w:hAnsi="Times New Roman" w:cs="Times New Roman"/>
          <w:color w:val="auto"/>
          <w:sz w:val="22"/>
          <w:szCs w:val="22"/>
        </w:rPr>
        <w:t>27</w:t>
      </w:r>
      <w:r w:rsidR="00A15A1C" w:rsidRPr="003101CA">
        <w:rPr>
          <w:rFonts w:ascii="Times New Roman" w:hAnsi="Times New Roman" w:cs="Times New Roman"/>
          <w:color w:val="auto"/>
          <w:sz w:val="22"/>
          <w:szCs w:val="22"/>
        </w:rPr>
        <w:t>.04.</w:t>
      </w:r>
      <w:r w:rsidR="001C1C3F" w:rsidRPr="003101CA">
        <w:rPr>
          <w:rFonts w:ascii="Times New Roman" w:hAnsi="Times New Roman" w:cs="Times New Roman"/>
          <w:color w:val="auto"/>
          <w:sz w:val="22"/>
          <w:szCs w:val="22"/>
        </w:rPr>
        <w:t>2017r</w:t>
      </w:r>
      <w:r w:rsidR="00717F8E" w:rsidRPr="003101CA">
        <w:rPr>
          <w:rFonts w:ascii="Times New Roman" w:hAnsi="Times New Roman" w:cs="Times New Roman"/>
          <w:color w:val="auto"/>
          <w:sz w:val="22"/>
          <w:szCs w:val="22"/>
        </w:rPr>
        <w:t>.</w:t>
      </w:r>
    </w:p>
    <w:p w:rsidR="001C1C3F" w:rsidRPr="00930A19" w:rsidRDefault="001C1C3F" w:rsidP="00425EFA">
      <w:pPr>
        <w:pStyle w:val="Default"/>
        <w:contextualSpacing/>
        <w:jc w:val="both"/>
        <w:rPr>
          <w:rFonts w:ascii="Times New Roman" w:hAnsi="Times New Roman" w:cs="Times New Roman"/>
          <w:color w:val="auto"/>
          <w:sz w:val="20"/>
          <w:szCs w:val="20"/>
        </w:rPr>
      </w:pPr>
    </w:p>
    <w:p w:rsidR="0095538E" w:rsidRPr="00D95732" w:rsidRDefault="0080028E"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W przypadku przesyłania oferty Pocztą Polską bądź firmą kurierską decyduje data i godzina wpływu oferty na adres</w:t>
      </w:r>
      <w:r w:rsidR="0095538E" w:rsidRPr="00D95732">
        <w:rPr>
          <w:rFonts w:ascii="Times New Roman" w:hAnsi="Times New Roman" w:cs="Times New Roman"/>
          <w:color w:val="auto"/>
          <w:sz w:val="22"/>
          <w:szCs w:val="22"/>
        </w:rPr>
        <w:t>:</w:t>
      </w:r>
    </w:p>
    <w:p w:rsidR="00BC45B0" w:rsidRPr="00D95732" w:rsidRDefault="00BC45B0" w:rsidP="00BC45B0">
      <w:pPr>
        <w:pStyle w:val="Tekstpodstawowy2"/>
        <w:spacing w:line="240" w:lineRule="auto"/>
        <w:contextualSpacing/>
        <w:rPr>
          <w:rFonts w:ascii="Times New Roman" w:hAnsi="Times New Roman"/>
          <w:sz w:val="22"/>
          <w:szCs w:val="22"/>
          <w:lang w:val="pl-PL"/>
        </w:rPr>
      </w:pPr>
      <w:r>
        <w:rPr>
          <w:rFonts w:ascii="Times New Roman" w:hAnsi="Times New Roman"/>
          <w:sz w:val="22"/>
          <w:szCs w:val="22"/>
          <w:lang w:val="pl-PL"/>
        </w:rPr>
        <w:t xml:space="preserve">Przedszkole Niepubliczne </w:t>
      </w:r>
      <w:proofErr w:type="spellStart"/>
      <w:r w:rsidRPr="00D95732">
        <w:rPr>
          <w:rFonts w:ascii="Times New Roman" w:hAnsi="Times New Roman"/>
          <w:sz w:val="22"/>
          <w:szCs w:val="22"/>
        </w:rPr>
        <w:t>DOMmisia</w:t>
      </w:r>
      <w:proofErr w:type="spellEnd"/>
      <w:r w:rsidRPr="00D95732">
        <w:rPr>
          <w:rFonts w:ascii="Times New Roman" w:hAnsi="Times New Roman"/>
          <w:sz w:val="22"/>
          <w:szCs w:val="22"/>
        </w:rPr>
        <w:t xml:space="preserve"> Marta Stefaniak</w:t>
      </w:r>
      <w:r w:rsidRPr="00D95732">
        <w:rPr>
          <w:rFonts w:ascii="Times New Roman" w:hAnsi="Times New Roman"/>
          <w:sz w:val="22"/>
          <w:szCs w:val="22"/>
          <w:lang w:val="pl-PL"/>
        </w:rPr>
        <w:t xml:space="preserve"> </w:t>
      </w:r>
    </w:p>
    <w:p w:rsidR="0095538E" w:rsidRPr="00D95732" w:rsidRDefault="0095538E" w:rsidP="0095538E">
      <w:pPr>
        <w:pStyle w:val="Tekstpodstawowy2"/>
        <w:spacing w:line="240" w:lineRule="auto"/>
        <w:contextualSpacing/>
        <w:rPr>
          <w:rFonts w:ascii="Times New Roman" w:hAnsi="Times New Roman"/>
          <w:sz w:val="22"/>
          <w:szCs w:val="22"/>
          <w:lang w:val="pl-PL"/>
        </w:rPr>
      </w:pPr>
      <w:r w:rsidRPr="00D95732">
        <w:rPr>
          <w:rFonts w:ascii="Times New Roman" w:hAnsi="Times New Roman"/>
          <w:sz w:val="22"/>
          <w:szCs w:val="22"/>
          <w:lang w:val="pl-PL"/>
        </w:rPr>
        <w:t>ul. Tysiąclecia 14</w:t>
      </w:r>
    </w:p>
    <w:p w:rsidR="0095538E" w:rsidRPr="00D95732" w:rsidRDefault="0095538E" w:rsidP="0095538E">
      <w:pPr>
        <w:pStyle w:val="Tekstpodstawowy2"/>
        <w:spacing w:line="240" w:lineRule="auto"/>
        <w:contextualSpacing/>
        <w:rPr>
          <w:rFonts w:ascii="Times New Roman" w:hAnsi="Times New Roman"/>
          <w:sz w:val="22"/>
          <w:szCs w:val="22"/>
          <w:lang w:val="pl-PL"/>
        </w:rPr>
      </w:pPr>
      <w:r w:rsidRPr="00D95732">
        <w:rPr>
          <w:rFonts w:ascii="Times New Roman" w:hAnsi="Times New Roman"/>
          <w:sz w:val="22"/>
          <w:szCs w:val="22"/>
          <w:lang w:val="pl-PL"/>
        </w:rPr>
        <w:t>37-400 Nisko</w:t>
      </w:r>
    </w:p>
    <w:p w:rsidR="001C1C3F" w:rsidRDefault="001C1C3F" w:rsidP="00425EFA">
      <w:pPr>
        <w:pStyle w:val="Default"/>
        <w:contextualSpacing/>
        <w:jc w:val="both"/>
        <w:rPr>
          <w:rFonts w:ascii="Times New Roman" w:hAnsi="Times New Roman" w:cs="Times New Roman"/>
          <w:color w:val="auto"/>
          <w:sz w:val="20"/>
          <w:szCs w:val="20"/>
        </w:rPr>
      </w:pPr>
    </w:p>
    <w:p w:rsidR="00FA6FE6" w:rsidRPr="00930A19" w:rsidRDefault="00FA6FE6" w:rsidP="00425EFA">
      <w:pPr>
        <w:pStyle w:val="Default"/>
        <w:contextualSpacing/>
        <w:jc w:val="both"/>
        <w:rPr>
          <w:rFonts w:ascii="Times New Roman" w:hAnsi="Times New Roman" w:cs="Times New Roman"/>
          <w:color w:val="auto"/>
          <w:sz w:val="20"/>
          <w:szCs w:val="20"/>
        </w:rPr>
      </w:pPr>
    </w:p>
    <w:p w:rsidR="00C64748" w:rsidRPr="00D95732" w:rsidRDefault="003B4B31"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 xml:space="preserve">Otwarcie ofert nastąpi o godz. </w:t>
      </w:r>
      <w:r w:rsidR="00E72314" w:rsidRPr="00D95732">
        <w:rPr>
          <w:rFonts w:ascii="Times New Roman" w:hAnsi="Times New Roman" w:cs="Times New Roman"/>
          <w:color w:val="auto"/>
          <w:sz w:val="22"/>
          <w:szCs w:val="22"/>
        </w:rPr>
        <w:t>17</w:t>
      </w:r>
      <w:r w:rsidRPr="00D95732">
        <w:rPr>
          <w:rFonts w:ascii="Times New Roman" w:hAnsi="Times New Roman" w:cs="Times New Roman"/>
          <w:color w:val="auto"/>
          <w:sz w:val="22"/>
          <w:szCs w:val="22"/>
        </w:rPr>
        <w:t>.</w:t>
      </w:r>
      <w:r w:rsidR="00E82BB3" w:rsidRPr="00D95732">
        <w:rPr>
          <w:rFonts w:ascii="Times New Roman" w:hAnsi="Times New Roman" w:cs="Times New Roman"/>
          <w:color w:val="auto"/>
          <w:sz w:val="22"/>
          <w:szCs w:val="22"/>
        </w:rPr>
        <w:t>0</w:t>
      </w:r>
      <w:r w:rsidRPr="00D95732">
        <w:rPr>
          <w:rFonts w:ascii="Times New Roman" w:hAnsi="Times New Roman" w:cs="Times New Roman"/>
          <w:color w:val="auto"/>
          <w:sz w:val="22"/>
          <w:szCs w:val="22"/>
        </w:rPr>
        <w:t xml:space="preserve">0 w </w:t>
      </w:r>
      <w:r w:rsidRPr="003101CA">
        <w:rPr>
          <w:rFonts w:ascii="Times New Roman" w:hAnsi="Times New Roman" w:cs="Times New Roman"/>
          <w:color w:val="auto"/>
          <w:sz w:val="22"/>
          <w:szCs w:val="22"/>
        </w:rPr>
        <w:t xml:space="preserve">dniu </w:t>
      </w:r>
      <w:r w:rsidR="003101CA" w:rsidRPr="003101CA">
        <w:rPr>
          <w:rFonts w:ascii="Times New Roman" w:hAnsi="Times New Roman" w:cs="Times New Roman"/>
          <w:color w:val="auto"/>
          <w:sz w:val="22"/>
          <w:szCs w:val="22"/>
        </w:rPr>
        <w:t>27</w:t>
      </w:r>
      <w:r w:rsidR="00A15A1C" w:rsidRPr="003101CA">
        <w:rPr>
          <w:rFonts w:ascii="Times New Roman" w:hAnsi="Times New Roman" w:cs="Times New Roman"/>
          <w:color w:val="auto"/>
          <w:sz w:val="22"/>
          <w:szCs w:val="22"/>
        </w:rPr>
        <w:t>.04.</w:t>
      </w:r>
      <w:r w:rsidR="001C1C3F" w:rsidRPr="003101CA">
        <w:rPr>
          <w:rFonts w:ascii="Times New Roman" w:hAnsi="Times New Roman" w:cs="Times New Roman"/>
          <w:color w:val="auto"/>
          <w:sz w:val="22"/>
          <w:szCs w:val="22"/>
        </w:rPr>
        <w:t>2017r.</w:t>
      </w:r>
      <w:r w:rsidR="00386A8C" w:rsidRPr="003101CA">
        <w:rPr>
          <w:rFonts w:ascii="Times New Roman" w:hAnsi="Times New Roman" w:cs="Times New Roman"/>
          <w:color w:val="auto"/>
          <w:sz w:val="22"/>
          <w:szCs w:val="22"/>
        </w:rPr>
        <w:t xml:space="preserve"> w siedzibie</w:t>
      </w:r>
      <w:r w:rsidR="00386A8C" w:rsidRPr="00D95732">
        <w:rPr>
          <w:rFonts w:ascii="Times New Roman" w:hAnsi="Times New Roman" w:cs="Times New Roman"/>
          <w:color w:val="auto"/>
          <w:sz w:val="22"/>
          <w:szCs w:val="22"/>
        </w:rPr>
        <w:t xml:space="preserve"> zamawiającego</w:t>
      </w:r>
      <w:r w:rsidRPr="00D95732">
        <w:rPr>
          <w:rFonts w:ascii="Times New Roman" w:hAnsi="Times New Roman" w:cs="Times New Roman"/>
          <w:color w:val="auto"/>
          <w:sz w:val="22"/>
          <w:szCs w:val="22"/>
        </w:rPr>
        <w:t xml:space="preserve">. </w:t>
      </w:r>
    </w:p>
    <w:p w:rsidR="00930A19" w:rsidRPr="00D95732" w:rsidRDefault="00930A19" w:rsidP="00930A19">
      <w:pPr>
        <w:pStyle w:val="Tekstpodstawowy2"/>
        <w:spacing w:line="240" w:lineRule="auto"/>
        <w:contextualSpacing/>
        <w:rPr>
          <w:rFonts w:ascii="Times New Roman" w:hAnsi="Times New Roman"/>
          <w:sz w:val="22"/>
          <w:szCs w:val="22"/>
          <w:lang w:val="pl-PL"/>
        </w:rPr>
      </w:pPr>
      <w:r>
        <w:rPr>
          <w:rFonts w:ascii="Times New Roman" w:hAnsi="Times New Roman"/>
          <w:sz w:val="22"/>
          <w:szCs w:val="22"/>
          <w:lang w:val="pl-PL"/>
        </w:rPr>
        <w:t xml:space="preserve">Przedszkole Niepubliczne </w:t>
      </w:r>
      <w:proofErr w:type="spellStart"/>
      <w:r w:rsidRPr="00D95732">
        <w:rPr>
          <w:rFonts w:ascii="Times New Roman" w:hAnsi="Times New Roman"/>
          <w:sz w:val="22"/>
          <w:szCs w:val="22"/>
        </w:rPr>
        <w:t>DOMmisia</w:t>
      </w:r>
      <w:proofErr w:type="spellEnd"/>
      <w:r w:rsidRPr="00D95732">
        <w:rPr>
          <w:rFonts w:ascii="Times New Roman" w:hAnsi="Times New Roman"/>
          <w:sz w:val="22"/>
          <w:szCs w:val="22"/>
        </w:rPr>
        <w:t xml:space="preserve"> Marta Stefaniak</w:t>
      </w:r>
      <w:r w:rsidRPr="00D95732">
        <w:rPr>
          <w:rFonts w:ascii="Times New Roman" w:hAnsi="Times New Roman"/>
          <w:sz w:val="22"/>
          <w:szCs w:val="22"/>
          <w:lang w:val="pl-PL"/>
        </w:rPr>
        <w:t xml:space="preserve"> </w:t>
      </w:r>
    </w:p>
    <w:p w:rsidR="002D4E42" w:rsidRPr="00D95732" w:rsidRDefault="002D4E42" w:rsidP="002D4E42">
      <w:pPr>
        <w:pStyle w:val="Tekstpodstawowy2"/>
        <w:spacing w:line="240" w:lineRule="auto"/>
        <w:contextualSpacing/>
        <w:rPr>
          <w:rFonts w:ascii="Times New Roman" w:hAnsi="Times New Roman"/>
          <w:sz w:val="22"/>
          <w:szCs w:val="22"/>
          <w:lang w:val="pl-PL"/>
        </w:rPr>
      </w:pPr>
      <w:r w:rsidRPr="00D95732">
        <w:rPr>
          <w:rFonts w:ascii="Times New Roman" w:hAnsi="Times New Roman"/>
          <w:sz w:val="22"/>
          <w:szCs w:val="22"/>
          <w:lang w:val="pl-PL"/>
        </w:rPr>
        <w:t>ul. Tysiąclecia 14</w:t>
      </w:r>
    </w:p>
    <w:p w:rsidR="002D4E42" w:rsidRPr="00D95732" w:rsidRDefault="002D4E42" w:rsidP="002D4E42">
      <w:pPr>
        <w:pStyle w:val="Tekstpodstawowy2"/>
        <w:spacing w:line="240" w:lineRule="auto"/>
        <w:contextualSpacing/>
        <w:rPr>
          <w:rFonts w:ascii="Times New Roman" w:hAnsi="Times New Roman"/>
          <w:sz w:val="22"/>
          <w:szCs w:val="22"/>
          <w:lang w:val="pl-PL"/>
        </w:rPr>
      </w:pPr>
      <w:r w:rsidRPr="00D95732">
        <w:rPr>
          <w:rFonts w:ascii="Times New Roman" w:hAnsi="Times New Roman"/>
          <w:sz w:val="22"/>
          <w:szCs w:val="22"/>
          <w:lang w:val="pl-PL"/>
        </w:rPr>
        <w:t>37-400 Nisko</w:t>
      </w:r>
    </w:p>
    <w:p w:rsidR="002D4E42" w:rsidRDefault="002D4E42" w:rsidP="002D4E42">
      <w:pPr>
        <w:pStyle w:val="Tekstpodstawowy2"/>
        <w:spacing w:line="240" w:lineRule="auto"/>
        <w:contextualSpacing/>
        <w:rPr>
          <w:rFonts w:ascii="Times New Roman" w:hAnsi="Times New Roman"/>
          <w:sz w:val="22"/>
          <w:szCs w:val="22"/>
          <w:lang w:val="pl-PL"/>
        </w:rPr>
      </w:pPr>
    </w:p>
    <w:p w:rsidR="00FA6FE6" w:rsidRPr="00D95732" w:rsidRDefault="00FA6FE6" w:rsidP="002D4E42">
      <w:pPr>
        <w:pStyle w:val="Tekstpodstawowy2"/>
        <w:spacing w:line="240" w:lineRule="auto"/>
        <w:contextualSpacing/>
        <w:rPr>
          <w:rFonts w:ascii="Times New Roman" w:hAnsi="Times New Roman"/>
          <w:sz w:val="22"/>
          <w:szCs w:val="22"/>
          <w:lang w:val="pl-PL"/>
        </w:rPr>
      </w:pPr>
    </w:p>
    <w:p w:rsidR="00EC6D49" w:rsidRDefault="0080028E" w:rsidP="00FA6FE6">
      <w:pPr>
        <w:spacing w:after="0" w:line="240" w:lineRule="auto"/>
        <w:contextualSpacing/>
        <w:jc w:val="both"/>
        <w:rPr>
          <w:rFonts w:ascii="Times New Roman" w:hAnsi="Times New Roman" w:cs="Times New Roman"/>
        </w:rPr>
      </w:pPr>
      <w:r w:rsidRPr="00D95732">
        <w:rPr>
          <w:rFonts w:ascii="Times New Roman" w:eastAsia="Times New Roman" w:hAnsi="Times New Roman" w:cs="Times New Roman"/>
          <w:lang w:eastAsia="pl-PL"/>
        </w:rPr>
        <w:t>Wszyscy oferenci biorący udział w procedurze o udzielenie zamówienia, będą mieli możliwość uczestniczenia osobiście w posiedzeniu otwarcia kopert z ofertami we wskazanym powyżej terminie i miejscu. Zamawiający przed otwarciem kopert z ofertami poda do wiadomości oferentów kwotę jaką przeznaczył na sfinansowanie zamówienia. W trakcie spotkania Zamawiający poinformuje również oferentów o ilości złożonych ofert, a także poda nazwy i adresy wykonawców, ceny poszczególnych ofert oraz informacje dotyczące pozostałych kryteriów oceny ofert (kryterium: termin realizacji, kryterium: okres gwarancji). Oferenci podczas spotkania będą mieli możliwość zapoznania się z treścią złożonych ofert, z zastrzeżeniem konieczności zachowania przepisów dotyczących ochrony tajemnicy przedsiębiorstwa.</w:t>
      </w:r>
    </w:p>
    <w:p w:rsidR="00FA6FE6" w:rsidRPr="00D95732" w:rsidRDefault="00FA6FE6" w:rsidP="00425EFA">
      <w:pPr>
        <w:autoSpaceDE w:val="0"/>
        <w:autoSpaceDN w:val="0"/>
        <w:adjustRightInd w:val="0"/>
        <w:spacing w:after="0" w:line="240" w:lineRule="auto"/>
        <w:contextualSpacing/>
        <w:jc w:val="both"/>
        <w:rPr>
          <w:rFonts w:ascii="Times New Roman" w:hAnsi="Times New Roman" w:cs="Times New Roman"/>
        </w:rPr>
      </w:pPr>
    </w:p>
    <w:p w:rsidR="00810C4D" w:rsidRPr="00F051DB" w:rsidRDefault="0080028E" w:rsidP="00425EFA">
      <w:pPr>
        <w:spacing w:after="0" w:line="240" w:lineRule="auto"/>
        <w:jc w:val="both"/>
        <w:rPr>
          <w:rStyle w:val="Hipercze"/>
          <w:rFonts w:ascii="Times New Roman" w:hAnsi="Times New Roman" w:cs="Times New Roman"/>
          <w:color w:val="auto"/>
          <w:u w:val="none"/>
        </w:rPr>
      </w:pPr>
      <w:r w:rsidRPr="00F051DB">
        <w:rPr>
          <w:rFonts w:ascii="Times New Roman" w:eastAsia="Times New Roman" w:hAnsi="Times New Roman" w:cs="Times New Roman"/>
          <w:lang w:eastAsia="pl-PL"/>
        </w:rPr>
        <w:t xml:space="preserve">Wyniki rozstrzygnięcia wyboru zostaną opublikowane niezwłocznie na stronie internetowej </w:t>
      </w:r>
      <w:hyperlink r:id="rId14" w:history="1">
        <w:r w:rsidR="00F051DB" w:rsidRPr="00F051DB">
          <w:rPr>
            <w:rStyle w:val="Hipercze"/>
            <w:rFonts w:ascii="Times New Roman" w:hAnsi="Times New Roman" w:cs="Times New Roman"/>
          </w:rPr>
          <w:t>https://bazakonkurencyjnosci.funduszeeuropejskie.gov.pl/</w:t>
        </w:r>
      </w:hyperlink>
    </w:p>
    <w:p w:rsidR="0080028E" w:rsidRPr="00F051DB" w:rsidRDefault="00810C4D" w:rsidP="00425EFA">
      <w:pPr>
        <w:spacing w:after="0" w:line="240" w:lineRule="auto"/>
        <w:jc w:val="both"/>
        <w:rPr>
          <w:rFonts w:ascii="Times New Roman" w:eastAsia="Times New Roman" w:hAnsi="Times New Roman" w:cs="Times New Roman"/>
          <w:lang w:eastAsia="pl-PL"/>
        </w:rPr>
      </w:pPr>
      <w:r w:rsidRPr="00F051DB">
        <w:rPr>
          <w:rFonts w:ascii="Times New Roman" w:eastAsia="Times New Roman" w:hAnsi="Times New Roman" w:cs="Times New Roman"/>
          <w:lang w:eastAsia="pl-PL"/>
        </w:rPr>
        <w:t xml:space="preserve">na stronie internetowej </w:t>
      </w:r>
      <w:r w:rsidR="002E7F9F" w:rsidRPr="00F051DB">
        <w:rPr>
          <w:rFonts w:ascii="Times New Roman" w:eastAsia="Times New Roman" w:hAnsi="Times New Roman" w:cs="Times New Roman"/>
          <w:lang w:eastAsia="pl-PL"/>
        </w:rPr>
        <w:t xml:space="preserve">Zamawiającego </w:t>
      </w:r>
      <w:hyperlink r:id="rId15" w:history="1">
        <w:r w:rsidR="00EC6D49" w:rsidRPr="00F051DB">
          <w:rPr>
            <w:rStyle w:val="Hipercze"/>
            <w:rFonts w:ascii="Times New Roman" w:hAnsi="Times New Roman" w:cs="Times New Roman"/>
          </w:rPr>
          <w:t>http://dommisia.pl/dotacje-rpo-wp/zapytanie-ofertowe-na-roboty-budowlane/</w:t>
        </w:r>
      </w:hyperlink>
      <w:r w:rsidR="00EC6D49" w:rsidRPr="00F051DB">
        <w:rPr>
          <w:rFonts w:ascii="Times New Roman" w:hAnsi="Times New Roman" w:cs="Times New Roman"/>
        </w:rPr>
        <w:t xml:space="preserve"> </w:t>
      </w:r>
      <w:r w:rsidR="004C608C" w:rsidRPr="00F051DB">
        <w:rPr>
          <w:rFonts w:ascii="Times New Roman" w:eastAsia="Times New Roman" w:hAnsi="Times New Roman" w:cs="Times New Roman"/>
          <w:lang w:eastAsia="pl-PL"/>
        </w:rPr>
        <w:t>o</w:t>
      </w:r>
      <w:r w:rsidR="0080028E" w:rsidRPr="00F051DB">
        <w:rPr>
          <w:rFonts w:ascii="Times New Roman" w:eastAsia="Times New Roman" w:hAnsi="Times New Roman" w:cs="Times New Roman"/>
          <w:lang w:eastAsia="pl-PL"/>
        </w:rPr>
        <w:t>raz wysłane do oferentów.</w:t>
      </w:r>
    </w:p>
    <w:p w:rsidR="0080028E" w:rsidRDefault="0080028E" w:rsidP="00425EFA">
      <w:pPr>
        <w:spacing w:after="0" w:line="240" w:lineRule="auto"/>
        <w:contextualSpacing/>
        <w:jc w:val="both"/>
        <w:rPr>
          <w:rFonts w:ascii="Times New Roman" w:eastAsia="Times New Roman" w:hAnsi="Times New Roman" w:cs="Times New Roman"/>
          <w:lang w:eastAsia="pl-PL"/>
        </w:rPr>
      </w:pPr>
    </w:p>
    <w:p w:rsidR="00EC6D49" w:rsidRPr="00D95732" w:rsidRDefault="00EC6D49" w:rsidP="00425EFA">
      <w:pPr>
        <w:spacing w:after="0" w:line="240" w:lineRule="auto"/>
        <w:contextualSpacing/>
        <w:jc w:val="both"/>
        <w:rPr>
          <w:rFonts w:ascii="Times New Roman" w:eastAsia="Times New Roman" w:hAnsi="Times New Roman" w:cs="Times New Roman"/>
          <w:lang w:eastAsia="pl-PL"/>
        </w:rPr>
      </w:pPr>
    </w:p>
    <w:p w:rsidR="0080028E" w:rsidRPr="00D95732" w:rsidRDefault="0080028E" w:rsidP="00425EFA">
      <w:pPr>
        <w:spacing w:after="0" w:line="240" w:lineRule="auto"/>
        <w:contextualSpacing/>
        <w:jc w:val="both"/>
        <w:rPr>
          <w:rFonts w:ascii="Times New Roman" w:eastAsia="Times New Roman" w:hAnsi="Times New Roman" w:cs="Times New Roman"/>
          <w:lang w:eastAsia="pl-PL"/>
        </w:rPr>
      </w:pPr>
      <w:r w:rsidRPr="00D95732">
        <w:rPr>
          <w:rFonts w:ascii="Times New Roman" w:eastAsia="Times New Roman" w:hAnsi="Times New Roman" w:cs="Times New Roman"/>
          <w:lang w:eastAsia="pl-PL"/>
        </w:rPr>
        <w:t>Wszyscy oferenci będą mieli możliwość uzyskania w wybrany sp</w:t>
      </w:r>
      <w:r w:rsidR="0095538E" w:rsidRPr="00D95732">
        <w:rPr>
          <w:rFonts w:ascii="Times New Roman" w:eastAsia="Times New Roman" w:hAnsi="Times New Roman" w:cs="Times New Roman"/>
          <w:lang w:eastAsia="pl-PL"/>
        </w:rPr>
        <w:t>osób (w siedzibie Zamawiającego</w:t>
      </w:r>
      <w:r w:rsidRPr="00D95732">
        <w:rPr>
          <w:rFonts w:ascii="Times New Roman" w:eastAsia="Times New Roman" w:hAnsi="Times New Roman" w:cs="Times New Roman"/>
          <w:lang w:eastAsia="pl-PL"/>
        </w:rPr>
        <w:t xml:space="preserve"> lub elektronicznie) wglądu do pełnego protokołu z postępowania o udzielenie zamówienia, zał. nr 1 do zapytania ofertowego.</w:t>
      </w:r>
    </w:p>
    <w:p w:rsidR="0080028E" w:rsidRDefault="0080028E" w:rsidP="00425EFA">
      <w:pPr>
        <w:pStyle w:val="Tekstpodstawowy2"/>
        <w:spacing w:line="240" w:lineRule="auto"/>
        <w:contextualSpacing/>
        <w:rPr>
          <w:rFonts w:ascii="Times New Roman" w:hAnsi="Times New Roman"/>
          <w:sz w:val="22"/>
          <w:szCs w:val="22"/>
          <w:lang w:val="pl-PL"/>
        </w:rPr>
      </w:pPr>
    </w:p>
    <w:p w:rsidR="00EC6D49" w:rsidRPr="00D95732" w:rsidRDefault="00EC6D49" w:rsidP="00425EFA">
      <w:pPr>
        <w:pStyle w:val="Tekstpodstawowy2"/>
        <w:spacing w:line="240" w:lineRule="auto"/>
        <w:contextualSpacing/>
        <w:rPr>
          <w:rFonts w:ascii="Times New Roman" w:hAnsi="Times New Roman"/>
          <w:sz w:val="22"/>
          <w:szCs w:val="22"/>
          <w:lang w:val="pl-PL"/>
        </w:rPr>
      </w:pPr>
    </w:p>
    <w:p w:rsidR="008542FC" w:rsidRPr="00D95732" w:rsidRDefault="008542FC" w:rsidP="00425EFA">
      <w:pPr>
        <w:pStyle w:val="Default"/>
        <w:contextualSpacing/>
        <w:jc w:val="both"/>
        <w:rPr>
          <w:rFonts w:ascii="Times New Roman" w:hAnsi="Times New Roman" w:cs="Times New Roman"/>
          <w:b/>
          <w:color w:val="auto"/>
          <w:sz w:val="22"/>
          <w:szCs w:val="22"/>
        </w:rPr>
      </w:pPr>
      <w:r w:rsidRPr="00D95732">
        <w:rPr>
          <w:rFonts w:ascii="Times New Roman" w:hAnsi="Times New Roman" w:cs="Times New Roman"/>
          <w:b/>
          <w:color w:val="auto"/>
          <w:sz w:val="22"/>
          <w:szCs w:val="22"/>
        </w:rPr>
        <w:t xml:space="preserve">Możliwość odwołania postępowania  </w:t>
      </w:r>
    </w:p>
    <w:p w:rsidR="00C64748" w:rsidRPr="00D95732" w:rsidRDefault="003B4B31"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 xml:space="preserve">Zamawiający zastrzega sobie możliwość odwołania postępowania lub jego unieważnienia </w:t>
      </w:r>
      <w:r w:rsidR="00C64748" w:rsidRPr="00D95732">
        <w:rPr>
          <w:rFonts w:ascii="Times New Roman" w:hAnsi="Times New Roman" w:cs="Times New Roman"/>
          <w:color w:val="auto"/>
          <w:sz w:val="22"/>
          <w:szCs w:val="22"/>
        </w:rPr>
        <w:t xml:space="preserve">jeżeli podmiot/podmioty biorące udział w postępowaniu wpłynęły na jego wynik w sposób sprzeczny z prawem </w:t>
      </w:r>
      <w:r w:rsidRPr="00D95732">
        <w:rPr>
          <w:rFonts w:ascii="Times New Roman" w:hAnsi="Times New Roman" w:cs="Times New Roman"/>
          <w:color w:val="auto"/>
          <w:sz w:val="22"/>
          <w:szCs w:val="22"/>
        </w:rPr>
        <w:t xml:space="preserve">bądź </w:t>
      </w:r>
      <w:r w:rsidR="008542FC" w:rsidRPr="00D95732">
        <w:rPr>
          <w:rFonts w:ascii="Times New Roman" w:hAnsi="Times New Roman" w:cs="Times New Roman"/>
          <w:color w:val="auto"/>
          <w:sz w:val="22"/>
          <w:szCs w:val="22"/>
        </w:rPr>
        <w:t>z uwagi na niską wartość przedmiotu zamówi</w:t>
      </w:r>
      <w:r w:rsidR="008C75DE" w:rsidRPr="00D95732">
        <w:rPr>
          <w:rFonts w:ascii="Times New Roman" w:hAnsi="Times New Roman" w:cs="Times New Roman"/>
          <w:color w:val="auto"/>
          <w:sz w:val="22"/>
          <w:szCs w:val="22"/>
        </w:rPr>
        <w:t xml:space="preserve">enia </w:t>
      </w:r>
      <w:r w:rsidR="008542FC" w:rsidRPr="00D95732">
        <w:rPr>
          <w:rFonts w:ascii="Times New Roman" w:hAnsi="Times New Roman" w:cs="Times New Roman"/>
          <w:color w:val="auto"/>
          <w:sz w:val="22"/>
          <w:szCs w:val="22"/>
        </w:rPr>
        <w:t xml:space="preserve">do posiadanych środków (kryterium niskiej ceny) bądź </w:t>
      </w:r>
      <w:r w:rsidR="00AD24EC" w:rsidRPr="00D95732">
        <w:rPr>
          <w:rFonts w:ascii="Times New Roman" w:hAnsi="Times New Roman" w:cs="Times New Roman"/>
          <w:color w:val="auto"/>
          <w:sz w:val="22"/>
          <w:szCs w:val="22"/>
        </w:rPr>
        <w:t>bez podania przyczyny</w:t>
      </w:r>
      <w:r w:rsidR="00C64748" w:rsidRPr="00D95732">
        <w:rPr>
          <w:rFonts w:ascii="Times New Roman" w:hAnsi="Times New Roman" w:cs="Times New Roman"/>
          <w:color w:val="auto"/>
          <w:sz w:val="22"/>
          <w:szCs w:val="22"/>
        </w:rPr>
        <w:t xml:space="preserve">. </w:t>
      </w:r>
    </w:p>
    <w:p w:rsidR="00AC3534" w:rsidRDefault="00AC3534" w:rsidP="00425EFA">
      <w:pPr>
        <w:pStyle w:val="Default"/>
        <w:contextualSpacing/>
        <w:jc w:val="both"/>
        <w:rPr>
          <w:rFonts w:ascii="Times New Roman" w:hAnsi="Times New Roman" w:cs="Times New Roman"/>
          <w:color w:val="auto"/>
          <w:sz w:val="22"/>
          <w:szCs w:val="22"/>
        </w:rPr>
      </w:pPr>
    </w:p>
    <w:p w:rsidR="00EC6D49" w:rsidRPr="00D95732" w:rsidRDefault="00EC6D49" w:rsidP="00425EFA">
      <w:pPr>
        <w:pStyle w:val="Default"/>
        <w:contextualSpacing/>
        <w:jc w:val="both"/>
        <w:rPr>
          <w:rFonts w:ascii="Times New Roman" w:hAnsi="Times New Roman" w:cs="Times New Roman"/>
          <w:color w:val="auto"/>
          <w:sz w:val="22"/>
          <w:szCs w:val="22"/>
        </w:rPr>
      </w:pPr>
    </w:p>
    <w:p w:rsidR="008542FC" w:rsidRPr="00D95732" w:rsidRDefault="008542FC" w:rsidP="00425EFA">
      <w:pPr>
        <w:pStyle w:val="Default"/>
        <w:contextualSpacing/>
        <w:jc w:val="both"/>
        <w:rPr>
          <w:rFonts w:ascii="Times New Roman" w:hAnsi="Times New Roman" w:cs="Times New Roman"/>
          <w:b/>
          <w:color w:val="auto"/>
          <w:sz w:val="22"/>
          <w:szCs w:val="22"/>
        </w:rPr>
      </w:pPr>
      <w:r w:rsidRPr="00D95732">
        <w:rPr>
          <w:rFonts w:ascii="Times New Roman" w:hAnsi="Times New Roman" w:cs="Times New Roman"/>
          <w:b/>
          <w:color w:val="auto"/>
          <w:sz w:val="22"/>
          <w:szCs w:val="22"/>
        </w:rPr>
        <w:t>Powiązania osobowe lub kapitałowe</w:t>
      </w:r>
    </w:p>
    <w:p w:rsidR="00C64748" w:rsidRPr="00D95732" w:rsidRDefault="00C64748"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 xml:space="preserve">W celu uniknięcia konfliktu interesów zamówienia, nie </w:t>
      </w:r>
      <w:r w:rsidR="003B4B31" w:rsidRPr="00D95732">
        <w:rPr>
          <w:rFonts w:ascii="Times New Roman" w:hAnsi="Times New Roman" w:cs="Times New Roman"/>
          <w:color w:val="auto"/>
          <w:sz w:val="22"/>
          <w:szCs w:val="22"/>
        </w:rPr>
        <w:t>może</w:t>
      </w:r>
      <w:r w:rsidRPr="00D95732">
        <w:rPr>
          <w:rFonts w:ascii="Times New Roman" w:hAnsi="Times New Roman" w:cs="Times New Roman"/>
          <w:color w:val="auto"/>
          <w:sz w:val="22"/>
          <w:szCs w:val="22"/>
        </w:rPr>
        <w:t xml:space="preserve"> być udzielane podmiotom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C64748" w:rsidRPr="00D95732" w:rsidRDefault="00C64748"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 xml:space="preserve">a. uczestniczeniu w spółce jako wspólnik spółki cywilnej lub spółki osobowej, </w:t>
      </w:r>
    </w:p>
    <w:p w:rsidR="00C64748" w:rsidRPr="00D95732" w:rsidRDefault="00C64748"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 xml:space="preserve">b. posiadaniu co najmniej 10 % udziałów lub akcji, </w:t>
      </w:r>
    </w:p>
    <w:p w:rsidR="00C64748" w:rsidRPr="00D95732" w:rsidRDefault="00C64748"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 xml:space="preserve">c. pełnieniu funkcji członka organu nadzorczego lub zarządzającego, prokurenta, pełnomocnika, </w:t>
      </w:r>
    </w:p>
    <w:p w:rsidR="00C64748" w:rsidRPr="00D95732" w:rsidRDefault="00C64748"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 xml:space="preserve">d. pozostawaniu w związku małżeńskim, w stosunku pokrewieństwa lub powinowactwa w linii prostej, pokrewieństwa drugiego stopnia lub powinowactwa drugiego stopnia w linii bocznej lub w stosunku przysposobienia, opieki lub kurateli. </w:t>
      </w:r>
    </w:p>
    <w:p w:rsidR="00E72453" w:rsidRPr="00D95732" w:rsidRDefault="003B4B31"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 xml:space="preserve">Osoby wykonujące czynności w postępowaniu składają oświadczenie o nieistnieniu konfliktu interesów, zgodnie ze wzorem stanowiącym załącznik nr 3 do </w:t>
      </w:r>
      <w:r w:rsidR="00CF0169" w:rsidRPr="00D95732">
        <w:rPr>
          <w:rFonts w:ascii="Times New Roman" w:hAnsi="Times New Roman" w:cs="Times New Roman"/>
          <w:color w:val="auto"/>
          <w:sz w:val="22"/>
          <w:szCs w:val="22"/>
        </w:rPr>
        <w:t>niniejszej specyfikacji</w:t>
      </w:r>
      <w:r w:rsidRPr="00D95732">
        <w:rPr>
          <w:rFonts w:ascii="Times New Roman" w:hAnsi="Times New Roman" w:cs="Times New Roman"/>
          <w:color w:val="auto"/>
          <w:sz w:val="22"/>
          <w:szCs w:val="22"/>
        </w:rPr>
        <w:t xml:space="preserve">. </w:t>
      </w:r>
    </w:p>
    <w:p w:rsidR="003B4B31" w:rsidRDefault="003B4B31" w:rsidP="00425EFA">
      <w:pPr>
        <w:pStyle w:val="Default"/>
        <w:contextualSpacing/>
        <w:jc w:val="both"/>
        <w:rPr>
          <w:rFonts w:ascii="Times New Roman" w:hAnsi="Times New Roman" w:cs="Times New Roman"/>
          <w:color w:val="auto"/>
          <w:sz w:val="22"/>
          <w:szCs w:val="22"/>
        </w:rPr>
      </w:pPr>
    </w:p>
    <w:p w:rsidR="00EC6D49" w:rsidRDefault="00EC6D49" w:rsidP="00425EFA">
      <w:pPr>
        <w:pStyle w:val="Default"/>
        <w:contextualSpacing/>
        <w:jc w:val="both"/>
        <w:rPr>
          <w:rFonts w:ascii="Times New Roman" w:hAnsi="Times New Roman" w:cs="Times New Roman"/>
          <w:color w:val="auto"/>
          <w:sz w:val="22"/>
          <w:szCs w:val="22"/>
        </w:rPr>
      </w:pPr>
    </w:p>
    <w:p w:rsidR="00C64748" w:rsidRPr="00D95732" w:rsidRDefault="00C64748" w:rsidP="00425EFA">
      <w:pPr>
        <w:pStyle w:val="Default"/>
        <w:contextualSpacing/>
        <w:jc w:val="both"/>
        <w:rPr>
          <w:rFonts w:ascii="Times New Roman" w:hAnsi="Times New Roman" w:cs="Times New Roman"/>
          <w:b/>
          <w:color w:val="auto"/>
          <w:sz w:val="22"/>
          <w:szCs w:val="22"/>
        </w:rPr>
      </w:pPr>
      <w:r w:rsidRPr="00D95732">
        <w:rPr>
          <w:rFonts w:ascii="Times New Roman" w:hAnsi="Times New Roman" w:cs="Times New Roman"/>
          <w:b/>
          <w:color w:val="auto"/>
          <w:sz w:val="22"/>
          <w:szCs w:val="22"/>
        </w:rPr>
        <w:t>Kierownik zamawiającego składa oświadczenie o braku powiązań z wykonawcami, zgodnie ze w</w:t>
      </w:r>
      <w:r w:rsidR="008C75DE" w:rsidRPr="00D95732">
        <w:rPr>
          <w:rFonts w:ascii="Times New Roman" w:hAnsi="Times New Roman" w:cs="Times New Roman"/>
          <w:b/>
          <w:color w:val="auto"/>
          <w:sz w:val="22"/>
          <w:szCs w:val="22"/>
        </w:rPr>
        <w:t>zorem stanowiącym załącznik nr 2</w:t>
      </w:r>
      <w:r w:rsidRPr="00D95732">
        <w:rPr>
          <w:rFonts w:ascii="Times New Roman" w:hAnsi="Times New Roman" w:cs="Times New Roman"/>
          <w:b/>
          <w:color w:val="auto"/>
          <w:sz w:val="22"/>
          <w:szCs w:val="22"/>
        </w:rPr>
        <w:t xml:space="preserve"> do niniejsz</w:t>
      </w:r>
      <w:r w:rsidR="008542FC" w:rsidRPr="00D95732">
        <w:rPr>
          <w:rFonts w:ascii="Times New Roman" w:hAnsi="Times New Roman" w:cs="Times New Roman"/>
          <w:b/>
          <w:color w:val="auto"/>
          <w:sz w:val="22"/>
          <w:szCs w:val="22"/>
        </w:rPr>
        <w:t>ej specyfikacji</w:t>
      </w:r>
      <w:r w:rsidRPr="00D95732">
        <w:rPr>
          <w:rFonts w:ascii="Times New Roman" w:hAnsi="Times New Roman" w:cs="Times New Roman"/>
          <w:b/>
          <w:color w:val="auto"/>
          <w:sz w:val="22"/>
          <w:szCs w:val="22"/>
        </w:rPr>
        <w:t xml:space="preserve">. </w:t>
      </w:r>
    </w:p>
    <w:p w:rsidR="00C64748" w:rsidRPr="00D95732" w:rsidRDefault="00C64748" w:rsidP="00425EFA">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 xml:space="preserve">Istnienie powiązania, między kierownikiem zamawiającego, a wykonawcą skutkuje wykluczeniem danego wykonawcy z postępowania. </w:t>
      </w:r>
    </w:p>
    <w:p w:rsidR="00E72453" w:rsidRDefault="00E72453" w:rsidP="00425EFA">
      <w:pPr>
        <w:pStyle w:val="Default"/>
        <w:contextualSpacing/>
        <w:jc w:val="both"/>
        <w:rPr>
          <w:rFonts w:ascii="Times New Roman" w:hAnsi="Times New Roman" w:cs="Times New Roman"/>
          <w:color w:val="auto"/>
          <w:sz w:val="22"/>
          <w:szCs w:val="22"/>
        </w:rPr>
      </w:pPr>
    </w:p>
    <w:p w:rsidR="00EC6D49" w:rsidRDefault="00EC6D49" w:rsidP="00425EFA">
      <w:pPr>
        <w:pStyle w:val="Default"/>
        <w:contextualSpacing/>
        <w:jc w:val="both"/>
        <w:rPr>
          <w:rFonts w:ascii="Times New Roman" w:hAnsi="Times New Roman" w:cs="Times New Roman"/>
          <w:color w:val="auto"/>
          <w:sz w:val="22"/>
          <w:szCs w:val="22"/>
        </w:rPr>
      </w:pPr>
    </w:p>
    <w:p w:rsidR="00E72453" w:rsidRPr="00D95732" w:rsidRDefault="00E72453" w:rsidP="00E72453">
      <w:pPr>
        <w:pStyle w:val="Default"/>
        <w:contextualSpacing/>
        <w:jc w:val="both"/>
        <w:rPr>
          <w:rFonts w:ascii="Times New Roman" w:hAnsi="Times New Roman" w:cs="Times New Roman"/>
          <w:b/>
          <w:color w:val="auto"/>
          <w:sz w:val="22"/>
          <w:szCs w:val="22"/>
        </w:rPr>
      </w:pPr>
      <w:r w:rsidRPr="00D95732">
        <w:rPr>
          <w:rFonts w:ascii="Times New Roman" w:hAnsi="Times New Roman" w:cs="Times New Roman"/>
          <w:b/>
          <w:color w:val="auto"/>
          <w:sz w:val="22"/>
          <w:szCs w:val="22"/>
        </w:rPr>
        <w:t>Warunki, zmiany umowy, kary umowne i odstąpienie od umowy.</w:t>
      </w:r>
    </w:p>
    <w:p w:rsidR="00E72453" w:rsidRPr="00D95732" w:rsidRDefault="00E72453" w:rsidP="00E72453">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Zamawiający zastrzega możliwość zmiany warunków umowy zawartej z podmiotem wybranym w wyniku przeprowadzonego postępowania o udzielenie zamówienia. Wszelkie zmiany umowy wymagają formy pisemnej pod rygorem nieważności.</w:t>
      </w:r>
    </w:p>
    <w:p w:rsidR="00E72453" w:rsidRDefault="00E72453" w:rsidP="00E72453">
      <w:pPr>
        <w:pStyle w:val="Default"/>
        <w:contextualSpacing/>
        <w:jc w:val="both"/>
        <w:rPr>
          <w:rFonts w:ascii="Times New Roman" w:hAnsi="Times New Roman" w:cs="Times New Roman"/>
          <w:color w:val="auto"/>
          <w:sz w:val="22"/>
          <w:szCs w:val="22"/>
        </w:rPr>
      </w:pPr>
    </w:p>
    <w:p w:rsidR="00FA6FE6" w:rsidRPr="00D95732" w:rsidRDefault="00FA6FE6" w:rsidP="00E72453">
      <w:pPr>
        <w:pStyle w:val="Default"/>
        <w:contextualSpacing/>
        <w:jc w:val="both"/>
        <w:rPr>
          <w:rFonts w:ascii="Times New Roman" w:hAnsi="Times New Roman" w:cs="Times New Roman"/>
          <w:color w:val="auto"/>
          <w:sz w:val="22"/>
          <w:szCs w:val="22"/>
        </w:rPr>
      </w:pPr>
    </w:p>
    <w:p w:rsidR="00E72453" w:rsidRPr="00D95732" w:rsidRDefault="00E72453" w:rsidP="00E72453">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b/>
          <w:color w:val="auto"/>
          <w:sz w:val="22"/>
          <w:szCs w:val="22"/>
        </w:rPr>
        <w:t>Postanowienia końcowe</w:t>
      </w:r>
      <w:r w:rsidRPr="00D95732">
        <w:rPr>
          <w:rFonts w:ascii="Times New Roman" w:hAnsi="Times New Roman" w:cs="Times New Roman"/>
          <w:color w:val="auto"/>
          <w:sz w:val="22"/>
          <w:szCs w:val="22"/>
        </w:rPr>
        <w:t>.</w:t>
      </w:r>
    </w:p>
    <w:p w:rsidR="00E72453" w:rsidRPr="00D95732" w:rsidRDefault="00E72453" w:rsidP="00E72453">
      <w:pPr>
        <w:pStyle w:val="Default"/>
        <w:contextualSpacing/>
        <w:jc w:val="both"/>
        <w:rPr>
          <w:rFonts w:ascii="Times New Roman" w:hAnsi="Times New Roman" w:cs="Times New Roman"/>
          <w:color w:val="auto"/>
          <w:sz w:val="22"/>
          <w:szCs w:val="22"/>
        </w:rPr>
      </w:pPr>
      <w:r w:rsidRPr="00D95732">
        <w:rPr>
          <w:rFonts w:ascii="Times New Roman" w:hAnsi="Times New Roman" w:cs="Times New Roman"/>
          <w:color w:val="auto"/>
          <w:sz w:val="22"/>
          <w:szCs w:val="22"/>
        </w:rPr>
        <w:t>W sprawach nieuregulowanych w niniejszym zapytaniu ofertowym mają zastosowanie przepisy Kodeksu Cywilnego.</w:t>
      </w:r>
    </w:p>
    <w:p w:rsidR="00627016" w:rsidRPr="00D95732" w:rsidRDefault="00627016" w:rsidP="00425EFA">
      <w:pPr>
        <w:spacing w:after="0" w:line="240" w:lineRule="auto"/>
        <w:contextualSpacing/>
        <w:jc w:val="both"/>
        <w:rPr>
          <w:rFonts w:ascii="Times New Roman" w:eastAsia="Times New Roman" w:hAnsi="Times New Roman" w:cs="Times New Roman"/>
          <w:lang w:eastAsia="pl-PL"/>
        </w:rPr>
      </w:pPr>
    </w:p>
    <w:p w:rsidR="00F10B74" w:rsidRPr="00D95732" w:rsidRDefault="00F10B74" w:rsidP="00627016">
      <w:pPr>
        <w:spacing w:after="0" w:line="240" w:lineRule="auto"/>
        <w:jc w:val="both"/>
        <w:rPr>
          <w:rFonts w:ascii="Times New Roman" w:eastAsia="Times New Roman" w:hAnsi="Times New Roman" w:cs="Times New Roman"/>
          <w:lang w:eastAsia="pl-PL"/>
        </w:rPr>
      </w:pPr>
    </w:p>
    <w:p w:rsidR="00363CBC" w:rsidRDefault="00363CBC" w:rsidP="00363CBC">
      <w:pPr>
        <w:spacing w:after="0" w:line="240" w:lineRule="auto"/>
        <w:contextualSpacing/>
        <w:jc w:val="both"/>
        <w:rPr>
          <w:rFonts w:ascii="Times New Roman" w:hAnsi="Times New Roman" w:cs="Times New Roman"/>
        </w:rPr>
      </w:pPr>
      <w:r w:rsidRPr="00D95732">
        <w:rPr>
          <w:rFonts w:ascii="Times New Roman" w:hAnsi="Times New Roman" w:cs="Times New Roman"/>
        </w:rPr>
        <w:lastRenderedPageBreak/>
        <w:t xml:space="preserve">Informacje </w:t>
      </w:r>
      <w:r w:rsidR="00930A19">
        <w:rPr>
          <w:rFonts w:ascii="Times New Roman" w:hAnsi="Times New Roman" w:cs="Times New Roman"/>
        </w:rPr>
        <w:t>i załączniki dostępne na stronie internetowej:</w:t>
      </w:r>
    </w:p>
    <w:p w:rsidR="008542FC" w:rsidRDefault="0058218B" w:rsidP="00363CBC">
      <w:pPr>
        <w:spacing w:after="0" w:line="240" w:lineRule="auto"/>
        <w:jc w:val="both"/>
        <w:rPr>
          <w:rFonts w:ascii="Times New Roman" w:hAnsi="Times New Roman" w:cs="Times New Roman"/>
        </w:rPr>
      </w:pPr>
      <w:hyperlink r:id="rId16" w:history="1">
        <w:r w:rsidR="00930A19" w:rsidRPr="004A1C74">
          <w:rPr>
            <w:rStyle w:val="Hipercze"/>
            <w:rFonts w:ascii="Times New Roman" w:hAnsi="Times New Roman" w:cs="Times New Roman"/>
          </w:rPr>
          <w:t>www.bazakonkurencyjnosci.funduszeeuropejskie.gov.pl</w:t>
        </w:r>
      </w:hyperlink>
    </w:p>
    <w:p w:rsidR="004E2243" w:rsidRPr="00D95732" w:rsidRDefault="0058218B" w:rsidP="00363CBC">
      <w:pPr>
        <w:spacing w:after="0" w:line="240" w:lineRule="auto"/>
        <w:jc w:val="both"/>
        <w:rPr>
          <w:rFonts w:ascii="Times New Roman" w:eastAsia="Times New Roman" w:hAnsi="Times New Roman" w:cs="Times New Roman"/>
          <w:lang w:eastAsia="pl-PL"/>
        </w:rPr>
      </w:pPr>
      <w:hyperlink r:id="rId17" w:history="1">
        <w:r w:rsidR="00EC6D49" w:rsidRPr="005162C2">
          <w:rPr>
            <w:rStyle w:val="Hipercze"/>
            <w:rFonts w:ascii="Times New Roman" w:hAnsi="Times New Roman" w:cs="Times New Roman"/>
          </w:rPr>
          <w:t>http://dommisia.pl/dotacje-rpo-wp/zapytanie-ofertowe-na-roboty-budowlane/</w:t>
        </w:r>
      </w:hyperlink>
    </w:p>
    <w:p w:rsidR="008542FC" w:rsidRPr="00D95732" w:rsidRDefault="008542FC" w:rsidP="00627016">
      <w:pPr>
        <w:spacing w:after="0" w:line="240" w:lineRule="auto"/>
        <w:jc w:val="both"/>
        <w:rPr>
          <w:rFonts w:ascii="Times New Roman" w:eastAsia="Times New Roman" w:hAnsi="Times New Roman" w:cs="Times New Roman"/>
          <w:lang w:eastAsia="pl-PL"/>
        </w:rPr>
      </w:pPr>
    </w:p>
    <w:p w:rsidR="00F10B74" w:rsidRPr="00D95732" w:rsidRDefault="00F10B74" w:rsidP="00627016">
      <w:pPr>
        <w:spacing w:after="0" w:line="240" w:lineRule="auto"/>
        <w:jc w:val="both"/>
        <w:rPr>
          <w:rFonts w:ascii="Times New Roman" w:eastAsia="Times New Roman" w:hAnsi="Times New Roman" w:cs="Times New Roman"/>
          <w:lang w:eastAsia="pl-PL"/>
        </w:rPr>
      </w:pPr>
      <w:bookmarkStart w:id="0" w:name="_GoBack"/>
      <w:bookmarkEnd w:id="0"/>
    </w:p>
    <w:sectPr w:rsidR="00F10B74" w:rsidRPr="00D95732" w:rsidSect="00614CD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81" w:rsidRDefault="00225281" w:rsidP="00C77578">
      <w:pPr>
        <w:spacing w:after="0" w:line="240" w:lineRule="auto"/>
      </w:pPr>
      <w:r>
        <w:separator/>
      </w:r>
    </w:p>
  </w:endnote>
  <w:endnote w:type="continuationSeparator" w:id="0">
    <w:p w:rsidR="00225281" w:rsidRDefault="00225281" w:rsidP="00C7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NimbusSanL-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977239"/>
      <w:docPartObj>
        <w:docPartGallery w:val="Page Numbers (Bottom of Page)"/>
        <w:docPartUnique/>
      </w:docPartObj>
    </w:sdtPr>
    <w:sdtEndPr/>
    <w:sdtContent>
      <w:p w:rsidR="00225281" w:rsidRDefault="00225281">
        <w:pPr>
          <w:pStyle w:val="Stopka"/>
          <w:jc w:val="right"/>
        </w:pPr>
        <w:r>
          <w:fldChar w:fldCharType="begin"/>
        </w:r>
        <w:r>
          <w:instrText>PAGE   \* MERGEFORMAT</w:instrText>
        </w:r>
        <w:r>
          <w:fldChar w:fldCharType="separate"/>
        </w:r>
        <w:r w:rsidR="0058218B">
          <w:rPr>
            <w:noProof/>
          </w:rPr>
          <w:t>12</w:t>
        </w:r>
        <w:r>
          <w:fldChar w:fldCharType="end"/>
        </w:r>
      </w:p>
    </w:sdtContent>
  </w:sdt>
  <w:p w:rsidR="00225281" w:rsidRDefault="002252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81" w:rsidRDefault="00225281" w:rsidP="00C77578">
      <w:pPr>
        <w:spacing w:after="0" w:line="240" w:lineRule="auto"/>
      </w:pPr>
      <w:r>
        <w:separator/>
      </w:r>
    </w:p>
  </w:footnote>
  <w:footnote w:type="continuationSeparator" w:id="0">
    <w:p w:rsidR="00225281" w:rsidRDefault="00225281" w:rsidP="00C77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02" w:rsidRPr="00283302" w:rsidRDefault="00225281" w:rsidP="00852B33">
    <w:pPr>
      <w:pStyle w:val="Nagwek"/>
      <w:jc w:val="center"/>
      <w:rPr>
        <w:rFonts w:ascii="Arial" w:hAnsi="Arial" w:cs="Arial"/>
        <w:sz w:val="20"/>
        <w:szCs w:val="20"/>
      </w:rPr>
    </w:pPr>
    <w:r w:rsidRPr="003C315C">
      <w:rPr>
        <w:noProof/>
        <w:lang w:eastAsia="pl-PL"/>
      </w:rPr>
      <w:drawing>
        <wp:inline distT="0" distB="0" distL="0" distR="0" wp14:anchorId="01501D84" wp14:editId="798911D6">
          <wp:extent cx="5759750" cy="750196"/>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2625" cy="7505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1C1"/>
    <w:multiLevelType w:val="hybridMultilevel"/>
    <w:tmpl w:val="F7F05950"/>
    <w:lvl w:ilvl="0" w:tplc="08CCD76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6D970A1"/>
    <w:multiLevelType w:val="hybridMultilevel"/>
    <w:tmpl w:val="4762FC76"/>
    <w:lvl w:ilvl="0" w:tplc="A3A472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B53FD8"/>
    <w:multiLevelType w:val="hybridMultilevel"/>
    <w:tmpl w:val="E1C03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442C5"/>
    <w:multiLevelType w:val="hybridMultilevel"/>
    <w:tmpl w:val="4FB683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FB6BFB"/>
    <w:multiLevelType w:val="hybridMultilevel"/>
    <w:tmpl w:val="1700A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233009B"/>
    <w:multiLevelType w:val="hybridMultilevel"/>
    <w:tmpl w:val="A5AC3F22"/>
    <w:lvl w:ilvl="0" w:tplc="4F92E69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5335C8"/>
    <w:multiLevelType w:val="hybridMultilevel"/>
    <w:tmpl w:val="03C4E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417A60"/>
    <w:multiLevelType w:val="hybridMultilevel"/>
    <w:tmpl w:val="19CAC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216D0D"/>
    <w:multiLevelType w:val="multilevel"/>
    <w:tmpl w:val="CC882FC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BA2F99"/>
    <w:multiLevelType w:val="multilevel"/>
    <w:tmpl w:val="4EDE0208"/>
    <w:lvl w:ilvl="0">
      <w:start w:val="1"/>
      <w:numFmt w:val="decimal"/>
      <w:lvlText w:val="%1."/>
      <w:lvlJc w:val="left"/>
      <w:pPr>
        <w:ind w:left="360" w:hanging="360"/>
      </w:p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68E5566D"/>
    <w:multiLevelType w:val="hybridMultilevel"/>
    <w:tmpl w:val="0B3C4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4064E4"/>
    <w:multiLevelType w:val="hybridMultilevel"/>
    <w:tmpl w:val="C486FD72"/>
    <w:lvl w:ilvl="0" w:tplc="A6C691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D5066A"/>
    <w:multiLevelType w:val="hybridMultilevel"/>
    <w:tmpl w:val="5D363EEC"/>
    <w:lvl w:ilvl="0" w:tplc="08CCD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9F240E"/>
    <w:multiLevelType w:val="hybridMultilevel"/>
    <w:tmpl w:val="83863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5"/>
  </w:num>
  <w:num w:numId="5">
    <w:abstractNumId w:val="10"/>
  </w:num>
  <w:num w:numId="6">
    <w:abstractNumId w:val="13"/>
  </w:num>
  <w:num w:numId="7">
    <w:abstractNumId w:val="8"/>
  </w:num>
  <w:num w:numId="8">
    <w:abstractNumId w:val="11"/>
  </w:num>
  <w:num w:numId="9">
    <w:abstractNumId w:val="1"/>
  </w:num>
  <w:num w:numId="10">
    <w:abstractNumId w:val="2"/>
  </w:num>
  <w:num w:numId="11">
    <w:abstractNumId w:val="6"/>
  </w:num>
  <w:num w:numId="12">
    <w:abstractNumId w:val="12"/>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rsids>
    <w:rsidRoot w:val="00C77578"/>
    <w:rsid w:val="00010518"/>
    <w:rsid w:val="00011385"/>
    <w:rsid w:val="000237BB"/>
    <w:rsid w:val="00025ACF"/>
    <w:rsid w:val="00027982"/>
    <w:rsid w:val="000343E3"/>
    <w:rsid w:val="000376CD"/>
    <w:rsid w:val="00040737"/>
    <w:rsid w:val="000435C4"/>
    <w:rsid w:val="00043DD5"/>
    <w:rsid w:val="00067811"/>
    <w:rsid w:val="00070D78"/>
    <w:rsid w:val="0007316A"/>
    <w:rsid w:val="000B399A"/>
    <w:rsid w:val="000B7829"/>
    <w:rsid w:val="000C3293"/>
    <w:rsid w:val="000E5D6F"/>
    <w:rsid w:val="000F7594"/>
    <w:rsid w:val="000F7B7B"/>
    <w:rsid w:val="00140508"/>
    <w:rsid w:val="00153D98"/>
    <w:rsid w:val="00185192"/>
    <w:rsid w:val="001B1551"/>
    <w:rsid w:val="001B6FA6"/>
    <w:rsid w:val="001C1C3F"/>
    <w:rsid w:val="001C3C52"/>
    <w:rsid w:val="001D602F"/>
    <w:rsid w:val="00201E02"/>
    <w:rsid w:val="00205139"/>
    <w:rsid w:val="00215622"/>
    <w:rsid w:val="0022207A"/>
    <w:rsid w:val="00222FC6"/>
    <w:rsid w:val="002233E1"/>
    <w:rsid w:val="00224C3F"/>
    <w:rsid w:val="00225281"/>
    <w:rsid w:val="00225C3C"/>
    <w:rsid w:val="002266AF"/>
    <w:rsid w:val="00226A15"/>
    <w:rsid w:val="00250527"/>
    <w:rsid w:val="002767A1"/>
    <w:rsid w:val="00283302"/>
    <w:rsid w:val="00290CB9"/>
    <w:rsid w:val="0029166D"/>
    <w:rsid w:val="002D13E1"/>
    <w:rsid w:val="002D4E42"/>
    <w:rsid w:val="002E109F"/>
    <w:rsid w:val="002E7F9F"/>
    <w:rsid w:val="00307849"/>
    <w:rsid w:val="003101CA"/>
    <w:rsid w:val="00350A59"/>
    <w:rsid w:val="00363CBC"/>
    <w:rsid w:val="003738B9"/>
    <w:rsid w:val="00386A8C"/>
    <w:rsid w:val="003908BE"/>
    <w:rsid w:val="00390C46"/>
    <w:rsid w:val="003A3ED7"/>
    <w:rsid w:val="003A4D59"/>
    <w:rsid w:val="003B4141"/>
    <w:rsid w:val="003B4B31"/>
    <w:rsid w:val="003C13DB"/>
    <w:rsid w:val="003C315C"/>
    <w:rsid w:val="003D2492"/>
    <w:rsid w:val="003D798A"/>
    <w:rsid w:val="003E0B3F"/>
    <w:rsid w:val="003E2ED0"/>
    <w:rsid w:val="003E4B94"/>
    <w:rsid w:val="00405193"/>
    <w:rsid w:val="00412920"/>
    <w:rsid w:val="004136B8"/>
    <w:rsid w:val="004224CC"/>
    <w:rsid w:val="00425EFA"/>
    <w:rsid w:val="004465EC"/>
    <w:rsid w:val="004475C6"/>
    <w:rsid w:val="00452713"/>
    <w:rsid w:val="00454780"/>
    <w:rsid w:val="00496C60"/>
    <w:rsid w:val="00497845"/>
    <w:rsid w:val="004A4B09"/>
    <w:rsid w:val="004A609B"/>
    <w:rsid w:val="004B2E1D"/>
    <w:rsid w:val="004B2F29"/>
    <w:rsid w:val="004C1CD7"/>
    <w:rsid w:val="004C2105"/>
    <w:rsid w:val="004C49CC"/>
    <w:rsid w:val="004C5A9F"/>
    <w:rsid w:val="004C608C"/>
    <w:rsid w:val="004E0CFC"/>
    <w:rsid w:val="004E2243"/>
    <w:rsid w:val="00500A49"/>
    <w:rsid w:val="00531F17"/>
    <w:rsid w:val="00535953"/>
    <w:rsid w:val="00535FBC"/>
    <w:rsid w:val="0058218B"/>
    <w:rsid w:val="00597735"/>
    <w:rsid w:val="005A13F3"/>
    <w:rsid w:val="005A628E"/>
    <w:rsid w:val="005F426F"/>
    <w:rsid w:val="00601C36"/>
    <w:rsid w:val="006047B9"/>
    <w:rsid w:val="00611B5A"/>
    <w:rsid w:val="00614378"/>
    <w:rsid w:val="00614CD8"/>
    <w:rsid w:val="00627016"/>
    <w:rsid w:val="00643838"/>
    <w:rsid w:val="006479E9"/>
    <w:rsid w:val="006606BD"/>
    <w:rsid w:val="0066452D"/>
    <w:rsid w:val="006705B7"/>
    <w:rsid w:val="00682CEF"/>
    <w:rsid w:val="00684612"/>
    <w:rsid w:val="00696B46"/>
    <w:rsid w:val="00696C5C"/>
    <w:rsid w:val="006A505D"/>
    <w:rsid w:val="006A52DB"/>
    <w:rsid w:val="006B0D14"/>
    <w:rsid w:val="006C3473"/>
    <w:rsid w:val="006C56D8"/>
    <w:rsid w:val="006D4D91"/>
    <w:rsid w:val="00711825"/>
    <w:rsid w:val="00714D8E"/>
    <w:rsid w:val="00717232"/>
    <w:rsid w:val="00717F8E"/>
    <w:rsid w:val="00721F16"/>
    <w:rsid w:val="007306EC"/>
    <w:rsid w:val="00743736"/>
    <w:rsid w:val="00757215"/>
    <w:rsid w:val="00764C65"/>
    <w:rsid w:val="00777B53"/>
    <w:rsid w:val="00782E59"/>
    <w:rsid w:val="007B71B4"/>
    <w:rsid w:val="007D5F01"/>
    <w:rsid w:val="007E1EA3"/>
    <w:rsid w:val="007E62F7"/>
    <w:rsid w:val="0080028E"/>
    <w:rsid w:val="00802B45"/>
    <w:rsid w:val="0080408C"/>
    <w:rsid w:val="008065BF"/>
    <w:rsid w:val="00810C4D"/>
    <w:rsid w:val="00824AFA"/>
    <w:rsid w:val="008315C1"/>
    <w:rsid w:val="00852B33"/>
    <w:rsid w:val="008542FC"/>
    <w:rsid w:val="008910DD"/>
    <w:rsid w:val="008A23C7"/>
    <w:rsid w:val="008B768E"/>
    <w:rsid w:val="008C75DE"/>
    <w:rsid w:val="008D0119"/>
    <w:rsid w:val="00921BBF"/>
    <w:rsid w:val="009269E7"/>
    <w:rsid w:val="00930A19"/>
    <w:rsid w:val="009315E7"/>
    <w:rsid w:val="00950ABE"/>
    <w:rsid w:val="0095538E"/>
    <w:rsid w:val="00957E33"/>
    <w:rsid w:val="00963589"/>
    <w:rsid w:val="0097484C"/>
    <w:rsid w:val="009811CF"/>
    <w:rsid w:val="0099176C"/>
    <w:rsid w:val="009A35E6"/>
    <w:rsid w:val="009A373E"/>
    <w:rsid w:val="009A7C1A"/>
    <w:rsid w:val="009B3430"/>
    <w:rsid w:val="009D0E80"/>
    <w:rsid w:val="009D71D6"/>
    <w:rsid w:val="009E0E36"/>
    <w:rsid w:val="009E77C9"/>
    <w:rsid w:val="009F755B"/>
    <w:rsid w:val="00A15A1C"/>
    <w:rsid w:val="00A26285"/>
    <w:rsid w:val="00A26F39"/>
    <w:rsid w:val="00A3065B"/>
    <w:rsid w:val="00A336A2"/>
    <w:rsid w:val="00A3436C"/>
    <w:rsid w:val="00A42101"/>
    <w:rsid w:val="00A51910"/>
    <w:rsid w:val="00A57802"/>
    <w:rsid w:val="00AC3534"/>
    <w:rsid w:val="00AD24EC"/>
    <w:rsid w:val="00AD49BE"/>
    <w:rsid w:val="00AE4296"/>
    <w:rsid w:val="00AF3BE9"/>
    <w:rsid w:val="00B00DAC"/>
    <w:rsid w:val="00B12C1F"/>
    <w:rsid w:val="00B40C23"/>
    <w:rsid w:val="00B41DF5"/>
    <w:rsid w:val="00B60577"/>
    <w:rsid w:val="00B62BA7"/>
    <w:rsid w:val="00B86751"/>
    <w:rsid w:val="00B91405"/>
    <w:rsid w:val="00BA46D3"/>
    <w:rsid w:val="00BA47EA"/>
    <w:rsid w:val="00BB2038"/>
    <w:rsid w:val="00BB3A4D"/>
    <w:rsid w:val="00BB4502"/>
    <w:rsid w:val="00BC45B0"/>
    <w:rsid w:val="00BD0291"/>
    <w:rsid w:val="00BD7E7F"/>
    <w:rsid w:val="00BE5697"/>
    <w:rsid w:val="00BF3CA3"/>
    <w:rsid w:val="00C00585"/>
    <w:rsid w:val="00C11485"/>
    <w:rsid w:val="00C22E00"/>
    <w:rsid w:val="00C26D53"/>
    <w:rsid w:val="00C46930"/>
    <w:rsid w:val="00C61E98"/>
    <w:rsid w:val="00C64748"/>
    <w:rsid w:val="00C657DA"/>
    <w:rsid w:val="00C76343"/>
    <w:rsid w:val="00C77578"/>
    <w:rsid w:val="00CA49DB"/>
    <w:rsid w:val="00CB5661"/>
    <w:rsid w:val="00CC124D"/>
    <w:rsid w:val="00CC15CB"/>
    <w:rsid w:val="00CF0169"/>
    <w:rsid w:val="00D03E54"/>
    <w:rsid w:val="00D1258C"/>
    <w:rsid w:val="00D22811"/>
    <w:rsid w:val="00D3145D"/>
    <w:rsid w:val="00D54EB8"/>
    <w:rsid w:val="00D625E7"/>
    <w:rsid w:val="00D63AB9"/>
    <w:rsid w:val="00D66D14"/>
    <w:rsid w:val="00D776D7"/>
    <w:rsid w:val="00D84909"/>
    <w:rsid w:val="00D95732"/>
    <w:rsid w:val="00E11393"/>
    <w:rsid w:val="00E12E42"/>
    <w:rsid w:val="00E47B0C"/>
    <w:rsid w:val="00E6197B"/>
    <w:rsid w:val="00E67D11"/>
    <w:rsid w:val="00E72314"/>
    <w:rsid w:val="00E72453"/>
    <w:rsid w:val="00E72F7C"/>
    <w:rsid w:val="00E82BB3"/>
    <w:rsid w:val="00E9030D"/>
    <w:rsid w:val="00E9335C"/>
    <w:rsid w:val="00E962EE"/>
    <w:rsid w:val="00EC6D49"/>
    <w:rsid w:val="00EF1C34"/>
    <w:rsid w:val="00F051DB"/>
    <w:rsid w:val="00F10B74"/>
    <w:rsid w:val="00F12E4B"/>
    <w:rsid w:val="00F21D3A"/>
    <w:rsid w:val="00F36370"/>
    <w:rsid w:val="00F4047E"/>
    <w:rsid w:val="00F41397"/>
    <w:rsid w:val="00F4339F"/>
    <w:rsid w:val="00F466B4"/>
    <w:rsid w:val="00F66C56"/>
    <w:rsid w:val="00F7142A"/>
    <w:rsid w:val="00F76494"/>
    <w:rsid w:val="00FA6701"/>
    <w:rsid w:val="00FA6FE6"/>
    <w:rsid w:val="00FC0D39"/>
    <w:rsid w:val="00FC7F7A"/>
    <w:rsid w:val="00FE785B"/>
    <w:rsid w:val="00FF7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C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7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775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578"/>
  </w:style>
  <w:style w:type="paragraph" w:styleId="Stopka">
    <w:name w:val="footer"/>
    <w:basedOn w:val="Normalny"/>
    <w:link w:val="StopkaZnak"/>
    <w:uiPriority w:val="99"/>
    <w:unhideWhenUsed/>
    <w:rsid w:val="00C775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578"/>
  </w:style>
  <w:style w:type="paragraph" w:styleId="Tekstdymka">
    <w:name w:val="Balloon Text"/>
    <w:basedOn w:val="Normalny"/>
    <w:link w:val="TekstdymkaZnak"/>
    <w:uiPriority w:val="99"/>
    <w:semiHidden/>
    <w:unhideWhenUsed/>
    <w:rsid w:val="00C775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578"/>
    <w:rPr>
      <w:rFonts w:ascii="Tahoma" w:hAnsi="Tahoma" w:cs="Tahoma"/>
      <w:sz w:val="16"/>
      <w:szCs w:val="16"/>
    </w:rPr>
  </w:style>
  <w:style w:type="paragraph" w:styleId="Akapitzlist">
    <w:name w:val="List Paragraph"/>
    <w:basedOn w:val="Normalny"/>
    <w:uiPriority w:val="34"/>
    <w:qFormat/>
    <w:rsid w:val="00C77578"/>
    <w:pPr>
      <w:ind w:left="720"/>
      <w:contextualSpacing/>
    </w:pPr>
  </w:style>
  <w:style w:type="character" w:styleId="Pogrubienie">
    <w:name w:val="Strong"/>
    <w:basedOn w:val="Domylnaczcionkaakapitu"/>
    <w:uiPriority w:val="22"/>
    <w:qFormat/>
    <w:rsid w:val="00025ACF"/>
    <w:rPr>
      <w:b/>
      <w:bCs/>
    </w:rPr>
  </w:style>
  <w:style w:type="paragraph" w:styleId="Tekstpodstawowy2">
    <w:name w:val="Body Text 2"/>
    <w:basedOn w:val="Normalny"/>
    <w:link w:val="Tekstpodstawowy2Znak"/>
    <w:rsid w:val="00025ACF"/>
    <w:pPr>
      <w:suppressAutoHyphens/>
      <w:spacing w:after="0" w:line="360" w:lineRule="auto"/>
      <w:jc w:val="both"/>
    </w:pPr>
    <w:rPr>
      <w:rFonts w:ascii="Arial" w:eastAsia="Times New Roman" w:hAnsi="Arial" w:cs="Times New Roman"/>
      <w:sz w:val="20"/>
      <w:szCs w:val="24"/>
      <w:lang w:val="x-none" w:eastAsia="ar-SA"/>
    </w:rPr>
  </w:style>
  <w:style w:type="character" w:customStyle="1" w:styleId="Tekstpodstawowy2Znak">
    <w:name w:val="Tekst podstawowy 2 Znak"/>
    <w:basedOn w:val="Domylnaczcionkaakapitu"/>
    <w:link w:val="Tekstpodstawowy2"/>
    <w:rsid w:val="00025ACF"/>
    <w:rPr>
      <w:rFonts w:ascii="Arial" w:eastAsia="Times New Roman" w:hAnsi="Arial" w:cs="Times New Roman"/>
      <w:sz w:val="20"/>
      <w:szCs w:val="24"/>
      <w:lang w:val="x-none" w:eastAsia="ar-SA"/>
    </w:rPr>
  </w:style>
  <w:style w:type="character" w:customStyle="1" w:styleId="xbe">
    <w:name w:val="_xbe"/>
    <w:basedOn w:val="Domylnaczcionkaakapitu"/>
    <w:rsid w:val="00025ACF"/>
  </w:style>
  <w:style w:type="character" w:customStyle="1" w:styleId="qug">
    <w:name w:val="_qug"/>
    <w:basedOn w:val="Domylnaczcionkaakapitu"/>
    <w:rsid w:val="00025ACF"/>
  </w:style>
  <w:style w:type="paragraph" w:customStyle="1" w:styleId="Default">
    <w:name w:val="Default"/>
    <w:rsid w:val="00C64748"/>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F10B74"/>
    <w:rPr>
      <w:color w:val="0000FF" w:themeColor="hyperlink"/>
      <w:u w:val="single"/>
    </w:rPr>
  </w:style>
  <w:style w:type="table" w:customStyle="1" w:styleId="Tabela-Siatka1">
    <w:name w:val="Tabela - Siatka1"/>
    <w:basedOn w:val="Standardowy"/>
    <w:next w:val="Tabela-Siatka"/>
    <w:uiPriority w:val="59"/>
    <w:rsid w:val="00800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2207A"/>
    <w:rPr>
      <w:sz w:val="16"/>
      <w:szCs w:val="16"/>
    </w:rPr>
  </w:style>
  <w:style w:type="paragraph" w:styleId="Tekstkomentarza">
    <w:name w:val="annotation text"/>
    <w:basedOn w:val="Normalny"/>
    <w:link w:val="TekstkomentarzaZnak"/>
    <w:uiPriority w:val="99"/>
    <w:semiHidden/>
    <w:unhideWhenUsed/>
    <w:rsid w:val="002220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207A"/>
    <w:rPr>
      <w:sz w:val="20"/>
      <w:szCs w:val="20"/>
    </w:rPr>
  </w:style>
  <w:style w:type="paragraph" w:styleId="Tematkomentarza">
    <w:name w:val="annotation subject"/>
    <w:basedOn w:val="Tekstkomentarza"/>
    <w:next w:val="Tekstkomentarza"/>
    <w:link w:val="TematkomentarzaZnak"/>
    <w:uiPriority w:val="99"/>
    <w:semiHidden/>
    <w:unhideWhenUsed/>
    <w:rsid w:val="0022207A"/>
    <w:rPr>
      <w:b/>
      <w:bCs/>
    </w:rPr>
  </w:style>
  <w:style w:type="character" w:customStyle="1" w:styleId="TematkomentarzaZnak">
    <w:name w:val="Temat komentarza Znak"/>
    <w:basedOn w:val="TekstkomentarzaZnak"/>
    <w:link w:val="Tematkomentarza"/>
    <w:uiPriority w:val="99"/>
    <w:semiHidden/>
    <w:rsid w:val="002220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49258">
      <w:bodyDiv w:val="1"/>
      <w:marLeft w:val="0"/>
      <w:marRight w:val="0"/>
      <w:marTop w:val="0"/>
      <w:marBottom w:val="0"/>
      <w:divBdr>
        <w:top w:val="none" w:sz="0" w:space="0" w:color="auto"/>
        <w:left w:val="none" w:sz="0" w:space="0" w:color="auto"/>
        <w:bottom w:val="none" w:sz="0" w:space="0" w:color="auto"/>
        <w:right w:val="none" w:sz="0" w:space="0" w:color="auto"/>
      </w:divBdr>
    </w:div>
    <w:div w:id="986474500">
      <w:bodyDiv w:val="1"/>
      <w:marLeft w:val="0"/>
      <w:marRight w:val="0"/>
      <w:marTop w:val="0"/>
      <w:marBottom w:val="0"/>
      <w:divBdr>
        <w:top w:val="none" w:sz="0" w:space="0" w:color="auto"/>
        <w:left w:val="none" w:sz="0" w:space="0" w:color="auto"/>
        <w:bottom w:val="none" w:sz="0" w:space="0" w:color="auto"/>
        <w:right w:val="none" w:sz="0" w:space="0" w:color="auto"/>
      </w:divBdr>
    </w:div>
    <w:div w:id="1409692196">
      <w:bodyDiv w:val="1"/>
      <w:marLeft w:val="0"/>
      <w:marRight w:val="0"/>
      <w:marTop w:val="0"/>
      <w:marBottom w:val="0"/>
      <w:divBdr>
        <w:top w:val="none" w:sz="0" w:space="0" w:color="auto"/>
        <w:left w:val="none" w:sz="0" w:space="0" w:color="auto"/>
        <w:bottom w:val="none" w:sz="0" w:space="0" w:color="auto"/>
        <w:right w:val="none" w:sz="0" w:space="0" w:color="auto"/>
      </w:divBdr>
    </w:div>
    <w:div w:id="1664774298">
      <w:bodyDiv w:val="1"/>
      <w:marLeft w:val="0"/>
      <w:marRight w:val="0"/>
      <w:marTop w:val="0"/>
      <w:marBottom w:val="0"/>
      <w:divBdr>
        <w:top w:val="none" w:sz="0" w:space="0" w:color="auto"/>
        <w:left w:val="none" w:sz="0" w:space="0" w:color="auto"/>
        <w:bottom w:val="none" w:sz="0" w:space="0" w:color="auto"/>
        <w:right w:val="none" w:sz="0" w:space="0" w:color="auto"/>
      </w:divBdr>
      <w:divsChild>
        <w:div w:id="33846520">
          <w:marLeft w:val="0"/>
          <w:marRight w:val="0"/>
          <w:marTop w:val="0"/>
          <w:marBottom w:val="0"/>
          <w:divBdr>
            <w:top w:val="none" w:sz="0" w:space="0" w:color="auto"/>
            <w:left w:val="none" w:sz="0" w:space="0" w:color="auto"/>
            <w:bottom w:val="none" w:sz="0" w:space="0" w:color="auto"/>
            <w:right w:val="none" w:sz="0" w:space="0" w:color="auto"/>
          </w:divBdr>
          <w:divsChild>
            <w:div w:id="1711296564">
              <w:marLeft w:val="0"/>
              <w:marRight w:val="0"/>
              <w:marTop w:val="0"/>
              <w:marBottom w:val="0"/>
              <w:divBdr>
                <w:top w:val="none" w:sz="0" w:space="0" w:color="auto"/>
                <w:left w:val="none" w:sz="0" w:space="0" w:color="auto"/>
                <w:bottom w:val="none" w:sz="0" w:space="0" w:color="auto"/>
                <w:right w:val="none" w:sz="0" w:space="0" w:color="auto"/>
              </w:divBdr>
              <w:divsChild>
                <w:div w:id="7693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5348">
          <w:marLeft w:val="0"/>
          <w:marRight w:val="0"/>
          <w:marTop w:val="0"/>
          <w:marBottom w:val="0"/>
          <w:divBdr>
            <w:top w:val="none" w:sz="0" w:space="0" w:color="auto"/>
            <w:left w:val="none" w:sz="0" w:space="0" w:color="auto"/>
            <w:bottom w:val="none" w:sz="0" w:space="0" w:color="auto"/>
            <w:right w:val="none" w:sz="0" w:space="0" w:color="auto"/>
          </w:divBdr>
          <w:divsChild>
            <w:div w:id="2038046672">
              <w:marLeft w:val="0"/>
              <w:marRight w:val="0"/>
              <w:marTop w:val="0"/>
              <w:marBottom w:val="0"/>
              <w:divBdr>
                <w:top w:val="none" w:sz="0" w:space="0" w:color="auto"/>
                <w:left w:val="none" w:sz="0" w:space="0" w:color="auto"/>
                <w:bottom w:val="none" w:sz="0" w:space="0" w:color="auto"/>
                <w:right w:val="none" w:sz="0" w:space="0" w:color="auto"/>
              </w:divBdr>
              <w:divsChild>
                <w:div w:id="319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7372">
      <w:bodyDiv w:val="1"/>
      <w:marLeft w:val="0"/>
      <w:marRight w:val="0"/>
      <w:marTop w:val="0"/>
      <w:marBottom w:val="0"/>
      <w:divBdr>
        <w:top w:val="none" w:sz="0" w:space="0" w:color="auto"/>
        <w:left w:val="none" w:sz="0" w:space="0" w:color="auto"/>
        <w:bottom w:val="none" w:sz="0" w:space="0" w:color="auto"/>
        <w:right w:val="none" w:sz="0" w:space="0" w:color="auto"/>
      </w:divBdr>
    </w:div>
    <w:div w:id="1932275253">
      <w:bodyDiv w:val="1"/>
      <w:marLeft w:val="0"/>
      <w:marRight w:val="0"/>
      <w:marTop w:val="0"/>
      <w:marBottom w:val="0"/>
      <w:divBdr>
        <w:top w:val="none" w:sz="0" w:space="0" w:color="auto"/>
        <w:left w:val="none" w:sz="0" w:space="0" w:color="auto"/>
        <w:bottom w:val="none" w:sz="0" w:space="0" w:color="auto"/>
        <w:right w:val="none" w:sz="0" w:space="0" w:color="auto"/>
      </w:divBdr>
    </w:div>
    <w:div w:id="1954093441">
      <w:bodyDiv w:val="1"/>
      <w:marLeft w:val="0"/>
      <w:marRight w:val="0"/>
      <w:marTop w:val="0"/>
      <w:marBottom w:val="0"/>
      <w:divBdr>
        <w:top w:val="none" w:sz="0" w:space="0" w:color="auto"/>
        <w:left w:val="none" w:sz="0" w:space="0" w:color="auto"/>
        <w:bottom w:val="none" w:sz="0" w:space="0" w:color="auto"/>
        <w:right w:val="none" w:sz="0" w:space="0" w:color="auto"/>
      </w:divBdr>
      <w:divsChild>
        <w:div w:id="1269116102">
          <w:marLeft w:val="0"/>
          <w:marRight w:val="0"/>
          <w:marTop w:val="0"/>
          <w:marBottom w:val="0"/>
          <w:divBdr>
            <w:top w:val="none" w:sz="0" w:space="0" w:color="auto"/>
            <w:left w:val="none" w:sz="0" w:space="0" w:color="auto"/>
            <w:bottom w:val="none" w:sz="0" w:space="0" w:color="auto"/>
            <w:right w:val="none" w:sz="0" w:space="0" w:color="auto"/>
          </w:divBdr>
        </w:div>
        <w:div w:id="712657861">
          <w:marLeft w:val="0"/>
          <w:marRight w:val="0"/>
          <w:marTop w:val="0"/>
          <w:marBottom w:val="0"/>
          <w:divBdr>
            <w:top w:val="none" w:sz="0" w:space="0" w:color="auto"/>
            <w:left w:val="none" w:sz="0" w:space="0" w:color="auto"/>
            <w:bottom w:val="none" w:sz="0" w:space="0" w:color="auto"/>
            <w:right w:val="none" w:sz="0" w:space="0" w:color="auto"/>
          </w:divBdr>
        </w:div>
        <w:div w:id="1397512887">
          <w:marLeft w:val="0"/>
          <w:marRight w:val="0"/>
          <w:marTop w:val="0"/>
          <w:marBottom w:val="0"/>
          <w:divBdr>
            <w:top w:val="none" w:sz="0" w:space="0" w:color="auto"/>
            <w:left w:val="none" w:sz="0" w:space="0" w:color="auto"/>
            <w:bottom w:val="none" w:sz="0" w:space="0" w:color="auto"/>
            <w:right w:val="none" w:sz="0" w:space="0" w:color="auto"/>
          </w:divBdr>
        </w:div>
        <w:div w:id="1216236053">
          <w:marLeft w:val="0"/>
          <w:marRight w:val="0"/>
          <w:marTop w:val="0"/>
          <w:marBottom w:val="0"/>
          <w:divBdr>
            <w:top w:val="none" w:sz="0" w:space="0" w:color="auto"/>
            <w:left w:val="none" w:sz="0" w:space="0" w:color="auto"/>
            <w:bottom w:val="none" w:sz="0" w:space="0" w:color="auto"/>
            <w:right w:val="none" w:sz="0" w:space="0" w:color="auto"/>
          </w:divBdr>
        </w:div>
        <w:div w:id="903292341">
          <w:marLeft w:val="0"/>
          <w:marRight w:val="0"/>
          <w:marTop w:val="0"/>
          <w:marBottom w:val="0"/>
          <w:divBdr>
            <w:top w:val="none" w:sz="0" w:space="0" w:color="auto"/>
            <w:left w:val="none" w:sz="0" w:space="0" w:color="auto"/>
            <w:bottom w:val="none" w:sz="0" w:space="0" w:color="auto"/>
            <w:right w:val="none" w:sz="0" w:space="0" w:color="auto"/>
          </w:divBdr>
        </w:div>
        <w:div w:id="536167670">
          <w:marLeft w:val="0"/>
          <w:marRight w:val="0"/>
          <w:marTop w:val="0"/>
          <w:marBottom w:val="0"/>
          <w:divBdr>
            <w:top w:val="none" w:sz="0" w:space="0" w:color="auto"/>
            <w:left w:val="none" w:sz="0" w:space="0" w:color="auto"/>
            <w:bottom w:val="none" w:sz="0" w:space="0" w:color="auto"/>
            <w:right w:val="none" w:sz="0" w:space="0" w:color="auto"/>
          </w:divBdr>
        </w:div>
        <w:div w:id="762143979">
          <w:marLeft w:val="0"/>
          <w:marRight w:val="0"/>
          <w:marTop w:val="0"/>
          <w:marBottom w:val="0"/>
          <w:divBdr>
            <w:top w:val="none" w:sz="0" w:space="0" w:color="auto"/>
            <w:left w:val="none" w:sz="0" w:space="0" w:color="auto"/>
            <w:bottom w:val="none" w:sz="0" w:space="0" w:color="auto"/>
            <w:right w:val="none" w:sz="0" w:space="0" w:color="auto"/>
          </w:divBdr>
        </w:div>
        <w:div w:id="936868478">
          <w:marLeft w:val="0"/>
          <w:marRight w:val="0"/>
          <w:marTop w:val="0"/>
          <w:marBottom w:val="0"/>
          <w:divBdr>
            <w:top w:val="none" w:sz="0" w:space="0" w:color="auto"/>
            <w:left w:val="none" w:sz="0" w:space="0" w:color="auto"/>
            <w:bottom w:val="none" w:sz="0" w:space="0" w:color="auto"/>
            <w:right w:val="none" w:sz="0" w:space="0" w:color="auto"/>
          </w:divBdr>
        </w:div>
        <w:div w:id="1663503564">
          <w:marLeft w:val="0"/>
          <w:marRight w:val="0"/>
          <w:marTop w:val="0"/>
          <w:marBottom w:val="0"/>
          <w:divBdr>
            <w:top w:val="none" w:sz="0" w:space="0" w:color="auto"/>
            <w:left w:val="none" w:sz="0" w:space="0" w:color="auto"/>
            <w:bottom w:val="none" w:sz="0" w:space="0" w:color="auto"/>
            <w:right w:val="none" w:sz="0" w:space="0" w:color="auto"/>
          </w:divBdr>
        </w:div>
        <w:div w:id="58791066">
          <w:marLeft w:val="0"/>
          <w:marRight w:val="0"/>
          <w:marTop w:val="0"/>
          <w:marBottom w:val="0"/>
          <w:divBdr>
            <w:top w:val="none" w:sz="0" w:space="0" w:color="auto"/>
            <w:left w:val="none" w:sz="0" w:space="0" w:color="auto"/>
            <w:bottom w:val="none" w:sz="0" w:space="0" w:color="auto"/>
            <w:right w:val="none" w:sz="0" w:space="0" w:color="auto"/>
          </w:divBdr>
        </w:div>
        <w:div w:id="1841239318">
          <w:marLeft w:val="0"/>
          <w:marRight w:val="0"/>
          <w:marTop w:val="0"/>
          <w:marBottom w:val="0"/>
          <w:divBdr>
            <w:top w:val="none" w:sz="0" w:space="0" w:color="auto"/>
            <w:left w:val="none" w:sz="0" w:space="0" w:color="auto"/>
            <w:bottom w:val="none" w:sz="0" w:space="0" w:color="auto"/>
            <w:right w:val="none" w:sz="0" w:space="0" w:color="auto"/>
          </w:divBdr>
        </w:div>
        <w:div w:id="2135634465">
          <w:marLeft w:val="0"/>
          <w:marRight w:val="0"/>
          <w:marTop w:val="0"/>
          <w:marBottom w:val="0"/>
          <w:divBdr>
            <w:top w:val="none" w:sz="0" w:space="0" w:color="auto"/>
            <w:left w:val="none" w:sz="0" w:space="0" w:color="auto"/>
            <w:bottom w:val="none" w:sz="0" w:space="0" w:color="auto"/>
            <w:right w:val="none" w:sz="0" w:space="0" w:color="auto"/>
          </w:divBdr>
        </w:div>
        <w:div w:id="1164972854">
          <w:marLeft w:val="0"/>
          <w:marRight w:val="0"/>
          <w:marTop w:val="0"/>
          <w:marBottom w:val="0"/>
          <w:divBdr>
            <w:top w:val="none" w:sz="0" w:space="0" w:color="auto"/>
            <w:left w:val="none" w:sz="0" w:space="0" w:color="auto"/>
            <w:bottom w:val="none" w:sz="0" w:space="0" w:color="auto"/>
            <w:right w:val="none" w:sz="0" w:space="0" w:color="auto"/>
          </w:divBdr>
        </w:div>
        <w:div w:id="252474948">
          <w:marLeft w:val="0"/>
          <w:marRight w:val="0"/>
          <w:marTop w:val="0"/>
          <w:marBottom w:val="0"/>
          <w:divBdr>
            <w:top w:val="none" w:sz="0" w:space="0" w:color="auto"/>
            <w:left w:val="none" w:sz="0" w:space="0" w:color="auto"/>
            <w:bottom w:val="none" w:sz="0" w:space="0" w:color="auto"/>
            <w:right w:val="none" w:sz="0" w:space="0" w:color="auto"/>
          </w:divBdr>
        </w:div>
        <w:div w:id="1080718104">
          <w:marLeft w:val="0"/>
          <w:marRight w:val="0"/>
          <w:marTop w:val="0"/>
          <w:marBottom w:val="0"/>
          <w:divBdr>
            <w:top w:val="none" w:sz="0" w:space="0" w:color="auto"/>
            <w:left w:val="none" w:sz="0" w:space="0" w:color="auto"/>
            <w:bottom w:val="none" w:sz="0" w:space="0" w:color="auto"/>
            <w:right w:val="none" w:sz="0" w:space="0" w:color="auto"/>
          </w:divBdr>
        </w:div>
        <w:div w:id="366377244">
          <w:marLeft w:val="0"/>
          <w:marRight w:val="0"/>
          <w:marTop w:val="0"/>
          <w:marBottom w:val="0"/>
          <w:divBdr>
            <w:top w:val="none" w:sz="0" w:space="0" w:color="auto"/>
            <w:left w:val="none" w:sz="0" w:space="0" w:color="auto"/>
            <w:bottom w:val="none" w:sz="0" w:space="0" w:color="auto"/>
            <w:right w:val="none" w:sz="0" w:space="0" w:color="auto"/>
          </w:divBdr>
        </w:div>
        <w:div w:id="1347830938">
          <w:marLeft w:val="0"/>
          <w:marRight w:val="0"/>
          <w:marTop w:val="0"/>
          <w:marBottom w:val="0"/>
          <w:divBdr>
            <w:top w:val="none" w:sz="0" w:space="0" w:color="auto"/>
            <w:left w:val="none" w:sz="0" w:space="0" w:color="auto"/>
            <w:bottom w:val="none" w:sz="0" w:space="0" w:color="auto"/>
            <w:right w:val="none" w:sz="0" w:space="0" w:color="auto"/>
          </w:divBdr>
        </w:div>
        <w:div w:id="1515414318">
          <w:marLeft w:val="0"/>
          <w:marRight w:val="0"/>
          <w:marTop w:val="0"/>
          <w:marBottom w:val="0"/>
          <w:divBdr>
            <w:top w:val="none" w:sz="0" w:space="0" w:color="auto"/>
            <w:left w:val="none" w:sz="0" w:space="0" w:color="auto"/>
            <w:bottom w:val="none" w:sz="0" w:space="0" w:color="auto"/>
            <w:right w:val="none" w:sz="0" w:space="0" w:color="auto"/>
          </w:divBdr>
        </w:div>
        <w:div w:id="320502065">
          <w:marLeft w:val="0"/>
          <w:marRight w:val="0"/>
          <w:marTop w:val="0"/>
          <w:marBottom w:val="0"/>
          <w:divBdr>
            <w:top w:val="none" w:sz="0" w:space="0" w:color="auto"/>
            <w:left w:val="none" w:sz="0" w:space="0" w:color="auto"/>
            <w:bottom w:val="none" w:sz="0" w:space="0" w:color="auto"/>
            <w:right w:val="none" w:sz="0" w:space="0" w:color="auto"/>
          </w:divBdr>
        </w:div>
        <w:div w:id="2125616068">
          <w:marLeft w:val="0"/>
          <w:marRight w:val="0"/>
          <w:marTop w:val="0"/>
          <w:marBottom w:val="0"/>
          <w:divBdr>
            <w:top w:val="none" w:sz="0" w:space="0" w:color="auto"/>
            <w:left w:val="none" w:sz="0" w:space="0" w:color="auto"/>
            <w:bottom w:val="none" w:sz="0" w:space="0" w:color="auto"/>
            <w:right w:val="none" w:sz="0" w:space="0" w:color="auto"/>
          </w:divBdr>
        </w:div>
        <w:div w:id="857891352">
          <w:marLeft w:val="0"/>
          <w:marRight w:val="0"/>
          <w:marTop w:val="0"/>
          <w:marBottom w:val="0"/>
          <w:divBdr>
            <w:top w:val="none" w:sz="0" w:space="0" w:color="auto"/>
            <w:left w:val="none" w:sz="0" w:space="0" w:color="auto"/>
            <w:bottom w:val="none" w:sz="0" w:space="0" w:color="auto"/>
            <w:right w:val="none" w:sz="0" w:space="0" w:color="auto"/>
          </w:divBdr>
        </w:div>
        <w:div w:id="1270316993">
          <w:marLeft w:val="0"/>
          <w:marRight w:val="0"/>
          <w:marTop w:val="0"/>
          <w:marBottom w:val="0"/>
          <w:divBdr>
            <w:top w:val="none" w:sz="0" w:space="0" w:color="auto"/>
            <w:left w:val="none" w:sz="0" w:space="0" w:color="auto"/>
            <w:bottom w:val="none" w:sz="0" w:space="0" w:color="auto"/>
            <w:right w:val="none" w:sz="0" w:space="0" w:color="auto"/>
          </w:divBdr>
        </w:div>
        <w:div w:id="1133326252">
          <w:marLeft w:val="0"/>
          <w:marRight w:val="0"/>
          <w:marTop w:val="0"/>
          <w:marBottom w:val="0"/>
          <w:divBdr>
            <w:top w:val="none" w:sz="0" w:space="0" w:color="auto"/>
            <w:left w:val="none" w:sz="0" w:space="0" w:color="auto"/>
            <w:bottom w:val="none" w:sz="0" w:space="0" w:color="auto"/>
            <w:right w:val="none" w:sz="0" w:space="0" w:color="auto"/>
          </w:divBdr>
        </w:div>
        <w:div w:id="1692490203">
          <w:marLeft w:val="0"/>
          <w:marRight w:val="0"/>
          <w:marTop w:val="0"/>
          <w:marBottom w:val="0"/>
          <w:divBdr>
            <w:top w:val="none" w:sz="0" w:space="0" w:color="auto"/>
            <w:left w:val="none" w:sz="0" w:space="0" w:color="auto"/>
            <w:bottom w:val="none" w:sz="0" w:space="0" w:color="auto"/>
            <w:right w:val="none" w:sz="0" w:space="0" w:color="auto"/>
          </w:divBdr>
        </w:div>
        <w:div w:id="926692889">
          <w:marLeft w:val="0"/>
          <w:marRight w:val="0"/>
          <w:marTop w:val="0"/>
          <w:marBottom w:val="0"/>
          <w:divBdr>
            <w:top w:val="none" w:sz="0" w:space="0" w:color="auto"/>
            <w:left w:val="none" w:sz="0" w:space="0" w:color="auto"/>
            <w:bottom w:val="none" w:sz="0" w:space="0" w:color="auto"/>
            <w:right w:val="none" w:sz="0" w:space="0" w:color="auto"/>
          </w:divBdr>
        </w:div>
        <w:div w:id="1816290815">
          <w:marLeft w:val="0"/>
          <w:marRight w:val="0"/>
          <w:marTop w:val="0"/>
          <w:marBottom w:val="0"/>
          <w:divBdr>
            <w:top w:val="none" w:sz="0" w:space="0" w:color="auto"/>
            <w:left w:val="none" w:sz="0" w:space="0" w:color="auto"/>
            <w:bottom w:val="none" w:sz="0" w:space="0" w:color="auto"/>
            <w:right w:val="none" w:sz="0" w:space="0" w:color="auto"/>
          </w:divBdr>
        </w:div>
        <w:div w:id="2083404308">
          <w:marLeft w:val="0"/>
          <w:marRight w:val="0"/>
          <w:marTop w:val="0"/>
          <w:marBottom w:val="0"/>
          <w:divBdr>
            <w:top w:val="none" w:sz="0" w:space="0" w:color="auto"/>
            <w:left w:val="none" w:sz="0" w:space="0" w:color="auto"/>
            <w:bottom w:val="none" w:sz="0" w:space="0" w:color="auto"/>
            <w:right w:val="none" w:sz="0" w:space="0" w:color="auto"/>
          </w:divBdr>
        </w:div>
        <w:div w:id="606549593">
          <w:marLeft w:val="0"/>
          <w:marRight w:val="0"/>
          <w:marTop w:val="0"/>
          <w:marBottom w:val="0"/>
          <w:divBdr>
            <w:top w:val="none" w:sz="0" w:space="0" w:color="auto"/>
            <w:left w:val="none" w:sz="0" w:space="0" w:color="auto"/>
            <w:bottom w:val="none" w:sz="0" w:space="0" w:color="auto"/>
            <w:right w:val="none" w:sz="0" w:space="0" w:color="auto"/>
          </w:divBdr>
        </w:div>
        <w:div w:id="465708214">
          <w:marLeft w:val="0"/>
          <w:marRight w:val="0"/>
          <w:marTop w:val="0"/>
          <w:marBottom w:val="0"/>
          <w:divBdr>
            <w:top w:val="none" w:sz="0" w:space="0" w:color="auto"/>
            <w:left w:val="none" w:sz="0" w:space="0" w:color="auto"/>
            <w:bottom w:val="none" w:sz="0" w:space="0" w:color="auto"/>
            <w:right w:val="none" w:sz="0" w:space="0" w:color="auto"/>
          </w:divBdr>
        </w:div>
        <w:div w:id="2031249635">
          <w:marLeft w:val="0"/>
          <w:marRight w:val="0"/>
          <w:marTop w:val="0"/>
          <w:marBottom w:val="0"/>
          <w:divBdr>
            <w:top w:val="none" w:sz="0" w:space="0" w:color="auto"/>
            <w:left w:val="none" w:sz="0" w:space="0" w:color="auto"/>
            <w:bottom w:val="none" w:sz="0" w:space="0" w:color="auto"/>
            <w:right w:val="none" w:sz="0" w:space="0" w:color="auto"/>
          </w:divBdr>
        </w:div>
        <w:div w:id="2135979269">
          <w:marLeft w:val="0"/>
          <w:marRight w:val="0"/>
          <w:marTop w:val="0"/>
          <w:marBottom w:val="0"/>
          <w:divBdr>
            <w:top w:val="none" w:sz="0" w:space="0" w:color="auto"/>
            <w:left w:val="none" w:sz="0" w:space="0" w:color="auto"/>
            <w:bottom w:val="none" w:sz="0" w:space="0" w:color="auto"/>
            <w:right w:val="none" w:sz="0" w:space="0" w:color="auto"/>
          </w:divBdr>
        </w:div>
        <w:div w:id="2020113073">
          <w:marLeft w:val="0"/>
          <w:marRight w:val="0"/>
          <w:marTop w:val="0"/>
          <w:marBottom w:val="0"/>
          <w:divBdr>
            <w:top w:val="none" w:sz="0" w:space="0" w:color="auto"/>
            <w:left w:val="none" w:sz="0" w:space="0" w:color="auto"/>
            <w:bottom w:val="none" w:sz="0" w:space="0" w:color="auto"/>
            <w:right w:val="none" w:sz="0" w:space="0" w:color="auto"/>
          </w:divBdr>
        </w:div>
        <w:div w:id="2094929193">
          <w:marLeft w:val="0"/>
          <w:marRight w:val="0"/>
          <w:marTop w:val="0"/>
          <w:marBottom w:val="0"/>
          <w:divBdr>
            <w:top w:val="none" w:sz="0" w:space="0" w:color="auto"/>
            <w:left w:val="none" w:sz="0" w:space="0" w:color="auto"/>
            <w:bottom w:val="none" w:sz="0" w:space="0" w:color="auto"/>
            <w:right w:val="none" w:sz="0" w:space="0" w:color="auto"/>
          </w:divBdr>
        </w:div>
        <w:div w:id="1126580280">
          <w:marLeft w:val="0"/>
          <w:marRight w:val="0"/>
          <w:marTop w:val="0"/>
          <w:marBottom w:val="0"/>
          <w:divBdr>
            <w:top w:val="none" w:sz="0" w:space="0" w:color="auto"/>
            <w:left w:val="none" w:sz="0" w:space="0" w:color="auto"/>
            <w:bottom w:val="none" w:sz="0" w:space="0" w:color="auto"/>
            <w:right w:val="none" w:sz="0" w:space="0" w:color="auto"/>
          </w:divBdr>
        </w:div>
        <w:div w:id="1210922687">
          <w:marLeft w:val="0"/>
          <w:marRight w:val="0"/>
          <w:marTop w:val="0"/>
          <w:marBottom w:val="0"/>
          <w:divBdr>
            <w:top w:val="none" w:sz="0" w:space="0" w:color="auto"/>
            <w:left w:val="none" w:sz="0" w:space="0" w:color="auto"/>
            <w:bottom w:val="none" w:sz="0" w:space="0" w:color="auto"/>
            <w:right w:val="none" w:sz="0" w:space="0" w:color="auto"/>
          </w:divBdr>
        </w:div>
        <w:div w:id="143559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tef85@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stef85@gmail.com" TargetMode="External"/><Relationship Id="rId17" Type="http://schemas.openxmlformats.org/officeDocument/2006/relationships/hyperlink" Target="http://dommisia.pl/dotacje-rpo-wp/zapytanie-ofertowe-na-roboty-budowlane/" TargetMode="Externa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tef85@gmail.com" TargetMode="External"/><Relationship Id="rId5" Type="http://schemas.openxmlformats.org/officeDocument/2006/relationships/settings" Target="settings.xml"/><Relationship Id="rId15" Type="http://schemas.openxmlformats.org/officeDocument/2006/relationships/hyperlink" Target="http://dommisia.pl/dotacje-rpo-wp/zapytanie-ofertowe-na-roboty-budowlane/" TargetMode="External"/><Relationship Id="rId10" Type="http://schemas.openxmlformats.org/officeDocument/2006/relationships/hyperlink" Target="https://1drv.ms/f/s!Apc01XEogsE5ga4gXlofnIkIAs8NaQ"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stef85@gmail,.com"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3168-DA92-4A0D-B4FF-DE729A87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13</Pages>
  <Words>5421</Words>
  <Characters>32528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 Karina</dc:creator>
  <cp:lastModifiedBy>Admin</cp:lastModifiedBy>
  <cp:revision>211</cp:revision>
  <cp:lastPrinted>2017-04-11T07:47:00Z</cp:lastPrinted>
  <dcterms:created xsi:type="dcterms:W3CDTF">2015-08-25T05:52:00Z</dcterms:created>
  <dcterms:modified xsi:type="dcterms:W3CDTF">2017-04-11T10:17:00Z</dcterms:modified>
</cp:coreProperties>
</file>